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64" w:rsidRDefault="00960580">
      <w:pPr>
        <w:spacing w:before="71"/>
        <w:ind w:left="7783"/>
        <w:rPr>
          <w:b/>
          <w:i/>
          <w:sz w:val="24"/>
        </w:rPr>
      </w:pPr>
      <w:r>
        <w:rPr>
          <w:b/>
          <w:i/>
          <w:spacing w:val="-2"/>
          <w:sz w:val="24"/>
        </w:rPr>
        <w:t>Утверждено</w:t>
      </w:r>
    </w:p>
    <w:p w:rsidR="00EC5E64" w:rsidRDefault="00960580">
      <w:pPr>
        <w:spacing w:before="4"/>
        <w:ind w:left="7783" w:right="291"/>
        <w:rPr>
          <w:sz w:val="24"/>
        </w:rPr>
      </w:pPr>
      <w:proofErr w:type="spellStart"/>
      <w:r>
        <w:rPr>
          <w:i/>
          <w:sz w:val="24"/>
        </w:rPr>
        <w:t>Батиров</w:t>
      </w:r>
      <w:proofErr w:type="spellEnd"/>
      <w:r>
        <w:rPr>
          <w:i/>
          <w:sz w:val="24"/>
        </w:rPr>
        <w:t xml:space="preserve"> М</w:t>
      </w:r>
      <w:r>
        <w:rPr>
          <w:i/>
          <w:sz w:val="24"/>
        </w:rPr>
        <w:t>.А</w:t>
      </w:r>
      <w:r>
        <w:rPr>
          <w:i/>
          <w:sz w:val="24"/>
        </w:rPr>
        <w:t xml:space="preserve">. </w:t>
      </w: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МК</w:t>
      </w:r>
      <w:r>
        <w:rPr>
          <w:sz w:val="24"/>
        </w:rPr>
        <w:t>ОУ</w:t>
      </w:r>
      <w:r>
        <w:rPr>
          <w:spacing w:val="-7"/>
          <w:sz w:val="24"/>
        </w:rPr>
        <w:t xml:space="preserve"> </w:t>
      </w:r>
      <w:r>
        <w:rPr>
          <w:sz w:val="24"/>
        </w:rPr>
        <w:t>ООШ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 от 28.06.2023 </w:t>
      </w:r>
    </w:p>
    <w:p w:rsidR="00EC5E64" w:rsidRDefault="00960580">
      <w:pPr>
        <w:pStyle w:val="a4"/>
      </w:pPr>
      <w:r>
        <w:rPr>
          <w:spacing w:val="-2"/>
        </w:rPr>
        <w:t>ПОЛОЖЕНИЕ</w:t>
      </w:r>
    </w:p>
    <w:p w:rsidR="00EC5E64" w:rsidRDefault="00960580">
      <w:pPr>
        <w:pStyle w:val="Heading1"/>
        <w:spacing w:before="31" w:line="283" w:lineRule="auto"/>
        <w:ind w:left="4057" w:hanging="2036"/>
        <w:jc w:val="left"/>
      </w:pPr>
      <w:r>
        <w:t>о</w:t>
      </w:r>
      <w:r>
        <w:rPr>
          <w:spacing w:val="-7"/>
        </w:rPr>
        <w:t xml:space="preserve"> </w:t>
      </w:r>
      <w:r>
        <w:t>применении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(ЭОР)</w:t>
      </w:r>
      <w:r>
        <w:rPr>
          <w:spacing w:val="40"/>
        </w:rPr>
        <w:t xml:space="preserve"> </w:t>
      </w:r>
      <w:r>
        <w:t>в образовательном процессе</w:t>
      </w:r>
    </w:p>
    <w:p w:rsidR="00EC5E64" w:rsidRDefault="00EC5E64">
      <w:pPr>
        <w:pStyle w:val="a3"/>
        <w:spacing w:before="83"/>
        <w:ind w:left="0" w:firstLine="0"/>
        <w:jc w:val="left"/>
        <w:rPr>
          <w:b/>
        </w:rPr>
      </w:pPr>
    </w:p>
    <w:p w:rsidR="00EC5E64" w:rsidRDefault="00960580">
      <w:pPr>
        <w:pStyle w:val="a5"/>
        <w:numPr>
          <w:ilvl w:val="0"/>
          <w:numId w:val="5"/>
        </w:numPr>
        <w:tabs>
          <w:tab w:val="left" w:pos="1776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EC5E64" w:rsidRDefault="00960580">
      <w:pPr>
        <w:pStyle w:val="a5"/>
        <w:numPr>
          <w:ilvl w:val="1"/>
          <w:numId w:val="5"/>
        </w:numPr>
        <w:tabs>
          <w:tab w:val="left" w:pos="3591"/>
        </w:tabs>
        <w:spacing w:before="44" w:line="266" w:lineRule="auto"/>
        <w:ind w:right="499" w:firstLine="845"/>
        <w:jc w:val="both"/>
        <w:rPr>
          <w:sz w:val="24"/>
        </w:rPr>
      </w:pPr>
      <w:r>
        <w:rPr>
          <w:sz w:val="24"/>
        </w:rPr>
        <w:t>Настоящее Положение определяет виды и порядок использования электронных образовательных ресурсов (далее ЭОР) в МКОУ</w:t>
      </w:r>
      <w:r>
        <w:rPr>
          <w:sz w:val="24"/>
        </w:rPr>
        <w:t xml:space="preserve"> </w:t>
      </w:r>
      <w:proofErr w:type="spellStart"/>
      <w:r>
        <w:rPr>
          <w:sz w:val="24"/>
        </w:rPr>
        <w:t>Кижанинская</w:t>
      </w:r>
      <w:proofErr w:type="spellEnd"/>
      <w:r>
        <w:rPr>
          <w:sz w:val="24"/>
        </w:rPr>
        <w:t xml:space="preserve"> ООШ</w:t>
      </w:r>
      <w:r>
        <w:rPr>
          <w:sz w:val="24"/>
        </w:rPr>
        <w:t xml:space="preserve"> (далее Школа)</w:t>
      </w:r>
    </w:p>
    <w:p w:rsidR="00EC5E64" w:rsidRDefault="00960580">
      <w:pPr>
        <w:pStyle w:val="a5"/>
        <w:numPr>
          <w:ilvl w:val="1"/>
          <w:numId w:val="5"/>
        </w:numPr>
        <w:tabs>
          <w:tab w:val="left" w:pos="3591"/>
        </w:tabs>
        <w:spacing w:before="16" w:line="268" w:lineRule="auto"/>
        <w:ind w:right="500" w:firstLine="845"/>
        <w:jc w:val="both"/>
        <w:rPr>
          <w:sz w:val="24"/>
        </w:rPr>
      </w:pPr>
      <w:r>
        <w:rPr>
          <w:sz w:val="24"/>
        </w:rPr>
        <w:t xml:space="preserve">Под ЭОР понимаются материалы и средства, содержащие систематизированные сведения учебного характера, представленные в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2"/>
          <w:sz w:val="24"/>
        </w:rPr>
        <w:t xml:space="preserve"> </w:t>
      </w:r>
      <w:r>
        <w:rPr>
          <w:sz w:val="24"/>
        </w:rPr>
        <w:t>в т. ч. с применением дистанционных образовательных технологий (ДОТ).</w:t>
      </w:r>
    </w:p>
    <w:p w:rsidR="00EC5E64" w:rsidRDefault="00960580">
      <w:pPr>
        <w:pStyle w:val="a5"/>
        <w:numPr>
          <w:ilvl w:val="1"/>
          <w:numId w:val="5"/>
        </w:numPr>
        <w:tabs>
          <w:tab w:val="left" w:pos="3591"/>
        </w:tabs>
        <w:spacing w:before="9" w:line="266" w:lineRule="auto"/>
        <w:ind w:right="499" w:firstLine="845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действующим законодательством РФ, существующими международными станд</w:t>
      </w:r>
      <w:r>
        <w:rPr>
          <w:sz w:val="24"/>
        </w:rPr>
        <w:t>артами (</w:t>
      </w:r>
      <w:r>
        <w:rPr>
          <w:i/>
          <w:sz w:val="24"/>
        </w:rPr>
        <w:t>IMS, LOM, SCORM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и т. д.) и стандартами РФ в области издательского дела, программной документации, а именно: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39" w:line="264" w:lineRule="auto"/>
        <w:ind w:right="492" w:firstLine="840"/>
        <w:rPr>
          <w:sz w:val="24"/>
        </w:rPr>
      </w:pPr>
      <w:r>
        <w:rPr>
          <w:sz w:val="24"/>
        </w:rPr>
        <w:t>Федеральным законом от 29.12.2012 № 273-ФЗ - Об образовании в Российской Федерации» (ст. 16, ст. 18) и настоящим Положением.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5"/>
        </w:tabs>
        <w:spacing w:before="42"/>
        <w:ind w:left="2175" w:hanging="574"/>
        <w:rPr>
          <w:sz w:val="24"/>
        </w:rPr>
      </w:pP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 авторском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редакции).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38" w:line="266" w:lineRule="auto"/>
        <w:ind w:right="498" w:firstLine="840"/>
        <w:rPr>
          <w:sz w:val="24"/>
        </w:rPr>
      </w:pPr>
      <w:r>
        <w:rPr>
          <w:sz w:val="24"/>
        </w:rPr>
        <w:t>Закон РФ «О правовой охране программ для электронных вычислительных машин и баз данных» (в текущей редакции).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37" w:line="264" w:lineRule="auto"/>
        <w:ind w:right="502" w:firstLine="840"/>
        <w:rPr>
          <w:sz w:val="24"/>
        </w:rPr>
      </w:pP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документов»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текущей </w:t>
      </w:r>
      <w:r>
        <w:rPr>
          <w:spacing w:val="-2"/>
          <w:sz w:val="24"/>
        </w:rPr>
        <w:t>редакции).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47" w:line="264" w:lineRule="auto"/>
        <w:ind w:right="495" w:firstLine="840"/>
        <w:rPr>
          <w:sz w:val="24"/>
        </w:rPr>
      </w:pPr>
      <w:r>
        <w:rPr>
          <w:sz w:val="24"/>
        </w:rPr>
        <w:t>ГОСТ</w:t>
      </w:r>
      <w:r>
        <w:rPr>
          <w:sz w:val="24"/>
        </w:rPr>
        <w:t xml:space="preserve"> 7.60–2003. Межгосударственный стандарт СИБИД. Издания. Основные виды, термины и определения.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42" w:line="268" w:lineRule="auto"/>
        <w:ind w:right="499" w:firstLine="840"/>
        <w:rPr>
          <w:sz w:val="24"/>
        </w:rPr>
      </w:pPr>
      <w:r>
        <w:rPr>
          <w:sz w:val="24"/>
        </w:rPr>
        <w:t>ГОСТ 7.83–2001. Межгосударственный стандарт СИБИД. Электронные издания. Основные виды и выходные сведения.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11" w:line="261" w:lineRule="auto"/>
        <w:ind w:right="494" w:firstLine="840"/>
        <w:rPr>
          <w:sz w:val="24"/>
        </w:rPr>
      </w:pPr>
      <w:r>
        <w:rPr>
          <w:sz w:val="24"/>
        </w:rPr>
        <w:t>ГОСТ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ИСО/MEK</w:t>
      </w:r>
      <w:r>
        <w:rPr>
          <w:spacing w:val="-13"/>
          <w:sz w:val="24"/>
        </w:rPr>
        <w:t xml:space="preserve"> </w:t>
      </w:r>
      <w:r>
        <w:rPr>
          <w:sz w:val="24"/>
        </w:rPr>
        <w:t>NJ</w:t>
      </w:r>
      <w:r>
        <w:rPr>
          <w:spacing w:val="-12"/>
          <w:sz w:val="24"/>
        </w:rPr>
        <w:t xml:space="preserve"> </w:t>
      </w:r>
      <w:r>
        <w:rPr>
          <w:sz w:val="24"/>
        </w:rPr>
        <w:t>9294-93.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уководство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по управлению документированием программного обеспечения.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47" w:line="264" w:lineRule="auto"/>
        <w:ind w:right="498" w:firstLine="840"/>
        <w:rPr>
          <w:sz w:val="24"/>
        </w:rPr>
      </w:pP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9127-94. Системы обработки информации. Документация пользователя и информация на упаковке для потребительских программных пакетов.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42" w:line="268" w:lineRule="auto"/>
        <w:ind w:right="497" w:firstLine="840"/>
        <w:rPr>
          <w:sz w:val="24"/>
        </w:rPr>
      </w:pP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ИСО/МЭК 8631-94. Информационная технол</w:t>
      </w:r>
      <w:r>
        <w:rPr>
          <w:sz w:val="24"/>
        </w:rPr>
        <w:t xml:space="preserve">огия. Программные </w:t>
      </w:r>
      <w:proofErr w:type="spellStart"/>
      <w:r>
        <w:rPr>
          <w:sz w:val="24"/>
        </w:rPr>
        <w:t>конструктивы</w:t>
      </w:r>
      <w:proofErr w:type="spellEnd"/>
      <w:r>
        <w:rPr>
          <w:sz w:val="24"/>
        </w:rPr>
        <w:t xml:space="preserve"> и условные обозначения для их представления.</w:t>
      </w:r>
    </w:p>
    <w:p w:rsidR="00EC5E64" w:rsidRDefault="00960580">
      <w:pPr>
        <w:pStyle w:val="a5"/>
        <w:numPr>
          <w:ilvl w:val="0"/>
          <w:numId w:val="4"/>
        </w:numPr>
        <w:tabs>
          <w:tab w:val="left" w:pos="2174"/>
        </w:tabs>
        <w:spacing w:before="6" w:line="268" w:lineRule="auto"/>
        <w:ind w:right="497" w:firstLine="840"/>
        <w:rPr>
          <w:sz w:val="24"/>
        </w:rPr>
      </w:pPr>
      <w:r>
        <w:rPr>
          <w:sz w:val="24"/>
        </w:rPr>
        <w:t xml:space="preserve">РД.50-34.698-90. Автоматизированные системы. Требования к содержанию </w:t>
      </w:r>
      <w:r>
        <w:rPr>
          <w:spacing w:val="-2"/>
          <w:sz w:val="24"/>
        </w:rPr>
        <w:t>документов.</w:t>
      </w:r>
    </w:p>
    <w:p w:rsidR="00EC5E64" w:rsidRDefault="00960580">
      <w:pPr>
        <w:pStyle w:val="a5"/>
        <w:numPr>
          <w:ilvl w:val="1"/>
          <w:numId w:val="5"/>
        </w:numPr>
        <w:tabs>
          <w:tab w:val="left" w:pos="2154"/>
        </w:tabs>
        <w:spacing w:before="12" w:line="266" w:lineRule="auto"/>
        <w:ind w:left="745" w:right="499" w:firstLine="840"/>
        <w:jc w:val="both"/>
        <w:rPr>
          <w:sz w:val="24"/>
        </w:rPr>
      </w:pPr>
      <w:r>
        <w:rPr>
          <w:sz w:val="24"/>
        </w:rPr>
        <w:t>Настоящее Положение согласовывается, изменяется и дополняется в соответствии с изменениями действующего законодательства РФ, нормативными актами Министерства образования и науки РФ и Школы, в частности с положениями, регламентирующими следующие виды деятел</w:t>
      </w:r>
      <w:r>
        <w:rPr>
          <w:sz w:val="24"/>
        </w:rPr>
        <w:t>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Школе:</w:t>
      </w:r>
    </w:p>
    <w:p w:rsidR="00EC5E64" w:rsidRDefault="00EC5E64">
      <w:pPr>
        <w:spacing w:line="266" w:lineRule="auto"/>
        <w:jc w:val="both"/>
        <w:rPr>
          <w:sz w:val="24"/>
        </w:rPr>
        <w:sectPr w:rsidR="00EC5E64">
          <w:type w:val="continuous"/>
          <w:pgSz w:w="11910" w:h="16840"/>
          <w:pgMar w:top="1300" w:right="340" w:bottom="280" w:left="940" w:header="720" w:footer="720" w:gutter="0"/>
          <w:cols w:space="720"/>
        </w:sectPr>
      </w:pPr>
    </w:p>
    <w:p w:rsidR="00EC5E64" w:rsidRDefault="00960580">
      <w:pPr>
        <w:pStyle w:val="a5"/>
        <w:numPr>
          <w:ilvl w:val="2"/>
          <w:numId w:val="5"/>
        </w:numPr>
        <w:tabs>
          <w:tab w:val="left" w:pos="2176"/>
        </w:tabs>
        <w:spacing w:before="65"/>
        <w:ind w:left="2176" w:hanging="575"/>
        <w:jc w:val="left"/>
        <w:rPr>
          <w:sz w:val="24"/>
        </w:rPr>
      </w:pPr>
      <w:r>
        <w:rPr>
          <w:sz w:val="24"/>
        </w:rPr>
        <w:lastRenderedPageBreak/>
        <w:t>редакционно-издательская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C5E64" w:rsidRDefault="00960580">
      <w:pPr>
        <w:pStyle w:val="a5"/>
        <w:numPr>
          <w:ilvl w:val="2"/>
          <w:numId w:val="5"/>
        </w:numPr>
        <w:tabs>
          <w:tab w:val="left" w:pos="2176"/>
        </w:tabs>
        <w:spacing w:before="38"/>
        <w:ind w:left="2176" w:hanging="575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собственности;</w:t>
      </w:r>
    </w:p>
    <w:p w:rsidR="00EC5E64" w:rsidRDefault="00960580">
      <w:pPr>
        <w:pStyle w:val="a5"/>
        <w:numPr>
          <w:ilvl w:val="2"/>
          <w:numId w:val="5"/>
        </w:numPr>
        <w:tabs>
          <w:tab w:val="left" w:pos="2176"/>
        </w:tabs>
        <w:spacing w:before="43"/>
        <w:ind w:left="2176" w:hanging="575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4"/>
          <w:sz w:val="24"/>
        </w:rPr>
        <w:t xml:space="preserve"> ЭОР;</w:t>
      </w:r>
    </w:p>
    <w:p w:rsidR="00EC5E64" w:rsidRDefault="00960580">
      <w:pPr>
        <w:pStyle w:val="a5"/>
        <w:numPr>
          <w:ilvl w:val="2"/>
          <w:numId w:val="5"/>
        </w:numPr>
        <w:tabs>
          <w:tab w:val="left" w:pos="2176"/>
        </w:tabs>
        <w:spacing w:before="43" w:line="268" w:lineRule="auto"/>
        <w:ind w:right="496" w:firstLine="8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ДОТ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 технологических и методических аспектов);</w:t>
      </w:r>
    </w:p>
    <w:p w:rsidR="00EC5E64" w:rsidRDefault="00960580">
      <w:pPr>
        <w:pStyle w:val="a5"/>
        <w:numPr>
          <w:ilvl w:val="1"/>
          <w:numId w:val="5"/>
        </w:numPr>
        <w:tabs>
          <w:tab w:val="left" w:pos="2031"/>
        </w:tabs>
        <w:spacing w:before="12"/>
        <w:ind w:left="2031" w:hanging="42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C5E64" w:rsidRDefault="00EC5E64">
      <w:pPr>
        <w:pStyle w:val="a3"/>
        <w:spacing w:before="78"/>
        <w:ind w:left="0" w:firstLine="0"/>
        <w:jc w:val="left"/>
      </w:pPr>
    </w:p>
    <w:p w:rsidR="00EC5E64" w:rsidRDefault="00960580">
      <w:pPr>
        <w:pStyle w:val="Heading1"/>
        <w:numPr>
          <w:ilvl w:val="0"/>
          <w:numId w:val="3"/>
        </w:numPr>
        <w:tabs>
          <w:tab w:val="left" w:pos="1836"/>
        </w:tabs>
        <w:jc w:val="left"/>
      </w:pPr>
      <w:r>
        <w:t xml:space="preserve">Виды </w:t>
      </w:r>
      <w:r>
        <w:rPr>
          <w:spacing w:val="-5"/>
        </w:rPr>
        <w:t>ЭОР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049"/>
          <w:tab w:val="left" w:pos="7705"/>
          <w:tab w:val="left" w:pos="8025"/>
          <w:tab w:val="left" w:pos="9199"/>
        </w:tabs>
        <w:spacing w:before="44" w:line="266" w:lineRule="auto"/>
        <w:ind w:left="745" w:right="503" w:firstLine="84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ЭОР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учебном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 xml:space="preserve">настоящее Положение разделяет ресурсы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EC5E64" w:rsidRDefault="00960580">
      <w:pPr>
        <w:pStyle w:val="a5"/>
        <w:numPr>
          <w:ilvl w:val="0"/>
          <w:numId w:val="2"/>
        </w:numPr>
        <w:tabs>
          <w:tab w:val="left" w:pos="2176"/>
        </w:tabs>
        <w:spacing w:before="37" w:line="266" w:lineRule="auto"/>
        <w:ind w:right="498" w:firstLine="840"/>
        <w:jc w:val="left"/>
        <w:rPr>
          <w:sz w:val="24"/>
        </w:rPr>
      </w:pPr>
      <w:r>
        <w:rPr>
          <w:i/>
          <w:sz w:val="24"/>
        </w:rPr>
        <w:t xml:space="preserve">Основные ЭОР – </w:t>
      </w:r>
      <w:r>
        <w:rPr>
          <w:sz w:val="24"/>
        </w:rPr>
        <w:t>ресурсы, используемые для непосредственной реализации образовательного процесса.</w:t>
      </w:r>
    </w:p>
    <w:p w:rsidR="00EC5E64" w:rsidRDefault="00960580">
      <w:pPr>
        <w:pStyle w:val="a5"/>
        <w:numPr>
          <w:ilvl w:val="0"/>
          <w:numId w:val="2"/>
        </w:numPr>
        <w:tabs>
          <w:tab w:val="left" w:pos="2176"/>
          <w:tab w:val="left" w:pos="4259"/>
          <w:tab w:val="left" w:pos="4987"/>
          <w:tab w:val="left" w:pos="5362"/>
          <w:tab w:val="left" w:pos="6521"/>
          <w:tab w:val="left" w:pos="8229"/>
          <w:tab w:val="left" w:pos="8839"/>
        </w:tabs>
        <w:spacing w:before="37" w:line="268" w:lineRule="auto"/>
        <w:ind w:right="495" w:firstLine="840"/>
        <w:jc w:val="left"/>
        <w:rPr>
          <w:sz w:val="24"/>
        </w:rPr>
      </w:pPr>
      <w:r>
        <w:rPr>
          <w:i/>
          <w:spacing w:val="-2"/>
          <w:sz w:val="24"/>
        </w:rPr>
        <w:t>Организационные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ЭОР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–</w:t>
      </w:r>
      <w:r>
        <w:rPr>
          <w:i/>
          <w:sz w:val="24"/>
        </w:rPr>
        <w:tab/>
      </w:r>
      <w:r>
        <w:rPr>
          <w:spacing w:val="-2"/>
          <w:sz w:val="24"/>
        </w:rPr>
        <w:t>ресурсы,</w:t>
      </w:r>
      <w:r>
        <w:rPr>
          <w:sz w:val="24"/>
        </w:rPr>
        <w:tab/>
      </w:r>
      <w:r>
        <w:rPr>
          <w:spacing w:val="-2"/>
          <w:sz w:val="24"/>
        </w:rPr>
        <w:t>используемые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образовательного процесса.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031"/>
        </w:tabs>
        <w:spacing w:before="1"/>
        <w:ind w:left="20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57"/>
          <w:sz w:val="24"/>
        </w:rPr>
        <w:t xml:space="preserve"> </w:t>
      </w:r>
      <w:proofErr w:type="gramStart"/>
      <w:r>
        <w:rPr>
          <w:b/>
          <w:sz w:val="24"/>
        </w:rPr>
        <w:t>основных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spacing w:val="-4"/>
          <w:sz w:val="24"/>
        </w:rPr>
        <w:t>ЭОР: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before="74"/>
        <w:ind w:hanging="660"/>
        <w:jc w:val="left"/>
      </w:pPr>
      <w:r>
        <w:t>Электронный</w:t>
      </w:r>
      <w:r>
        <w:rPr>
          <w:spacing w:val="-4"/>
        </w:rPr>
        <w:t xml:space="preserve"> </w:t>
      </w:r>
      <w:r>
        <w:rPr>
          <w:spacing w:val="-2"/>
        </w:rPr>
        <w:t>учебник</w:t>
      </w:r>
    </w:p>
    <w:p w:rsidR="00EC5E64" w:rsidRDefault="00960580">
      <w:pPr>
        <w:spacing w:before="49" w:line="268" w:lineRule="auto"/>
        <w:ind w:left="745" w:right="485" w:firstLine="840"/>
        <w:jc w:val="both"/>
        <w:rPr>
          <w:b/>
          <w:sz w:val="24"/>
        </w:rPr>
      </w:pPr>
      <w:r>
        <w:rPr>
          <w:i/>
          <w:sz w:val="24"/>
        </w:rPr>
        <w:t xml:space="preserve">Методический аспект: </w:t>
      </w:r>
      <w:r>
        <w:rPr>
          <w:sz w:val="24"/>
        </w:rPr>
        <w:t xml:space="preserve">учебное издание, содержащее систематическое изложение учебной дисциплины, соответствующее ее учебной программе и </w:t>
      </w:r>
      <w:r>
        <w:rPr>
          <w:b/>
          <w:sz w:val="24"/>
        </w:rPr>
        <w:t>официально утвержденное в качестве данного вида издания.</w:t>
      </w:r>
    </w:p>
    <w:p w:rsidR="00EC5E64" w:rsidRDefault="00960580">
      <w:pPr>
        <w:pStyle w:val="a3"/>
        <w:spacing w:before="9" w:line="266" w:lineRule="auto"/>
        <w:ind w:right="493"/>
      </w:pPr>
      <w:r>
        <w:rPr>
          <w:i/>
        </w:rPr>
        <w:t>Минимальный состав</w:t>
      </w:r>
      <w:r>
        <w:t>: теоретический материал; контрольно-измерительные материалы;</w:t>
      </w:r>
      <w:r>
        <w:rPr>
          <w:spacing w:val="-9"/>
        </w:rPr>
        <w:t xml:space="preserve"> </w:t>
      </w:r>
      <w:r>
        <w:t>глоссарий</w:t>
      </w:r>
      <w:r>
        <w:rPr>
          <w:spacing w:val="-11"/>
        </w:rPr>
        <w:t xml:space="preserve"> </w:t>
      </w:r>
      <w:r>
        <w:t>терминов;</w:t>
      </w:r>
      <w:r>
        <w:rPr>
          <w:spacing w:val="-13"/>
        </w:rPr>
        <w:t xml:space="preserve"> </w:t>
      </w:r>
      <w:r>
        <w:t>информационно-справочные</w:t>
      </w:r>
      <w:r>
        <w:rPr>
          <w:spacing w:val="-9"/>
        </w:rPr>
        <w:t xml:space="preserve"> </w:t>
      </w:r>
      <w:r>
        <w:t>материалы;</w:t>
      </w:r>
      <w:r>
        <w:rPr>
          <w:spacing w:val="-9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основной и дополнительной литературы.</w:t>
      </w:r>
    </w:p>
    <w:p w:rsidR="00EC5E64" w:rsidRDefault="00960580">
      <w:pPr>
        <w:pStyle w:val="a3"/>
        <w:spacing w:before="11" w:line="268" w:lineRule="auto"/>
        <w:ind w:right="495"/>
      </w:pPr>
      <w:r>
        <w:rPr>
          <w:i/>
        </w:rPr>
        <w:t>Техническая</w:t>
      </w:r>
      <w:r>
        <w:rPr>
          <w:i/>
          <w:spacing w:val="-2"/>
        </w:rPr>
        <w:t xml:space="preserve"> </w:t>
      </w:r>
      <w:r>
        <w:rPr>
          <w:i/>
        </w:rPr>
        <w:t>реализация:</w:t>
      </w:r>
      <w:r>
        <w:rPr>
          <w:i/>
          <w:spacing w:val="-3"/>
        </w:rPr>
        <w:t xml:space="preserve"> </w:t>
      </w:r>
      <w:r>
        <w:t>издание,</w:t>
      </w:r>
      <w:r>
        <w:rPr>
          <w:spacing w:val="-4"/>
        </w:rPr>
        <w:t xml:space="preserve"> </w:t>
      </w:r>
      <w:r>
        <w:t>подготовленное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гипертекстовой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 xml:space="preserve">с использованием </w:t>
      </w:r>
      <w:proofErr w:type="spellStart"/>
      <w:r>
        <w:t>мультимедийных</w:t>
      </w:r>
      <w:proofErr w:type="spellEnd"/>
      <w:r>
        <w:t xml:space="preserve"> компонентов, объединенное единой программной средой,</w:t>
      </w:r>
      <w:r>
        <w:rPr>
          <w:spacing w:val="-9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навигации,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дополнительные программные модули (выполняемые программы для проведения вычислительных процедур, информационн</w:t>
      </w:r>
      <w:r>
        <w:t>о-справочные системы и т. п.).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before="4"/>
        <w:ind w:hanging="660"/>
        <w:jc w:val="both"/>
      </w:pPr>
      <w:r>
        <w:t>Электронное</w:t>
      </w:r>
      <w:r>
        <w:rPr>
          <w:spacing w:val="-3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rPr>
          <w:spacing w:val="-2"/>
        </w:rPr>
        <w:t>пособие</w:t>
      </w:r>
    </w:p>
    <w:p w:rsidR="00EC5E64" w:rsidRDefault="00960580">
      <w:pPr>
        <w:pStyle w:val="a3"/>
        <w:spacing w:before="45" w:line="268" w:lineRule="auto"/>
        <w:ind w:right="488"/>
      </w:pPr>
      <w:r>
        <w:rPr>
          <w:i/>
        </w:rPr>
        <w:t xml:space="preserve">Методический аспект: </w:t>
      </w:r>
      <w:r>
        <w:t>учебное издание, дополняющее или частично (полностью) заменяющее учебник, официально утвержденное в качестве данного вида издания и содержащее систематическое изложение учебной</w:t>
      </w:r>
      <w:r>
        <w:t xml:space="preserve"> дисциплины (</w:t>
      </w:r>
      <w:r>
        <w:rPr>
          <w:b/>
        </w:rPr>
        <w:t>определенного раздела</w:t>
      </w:r>
      <w:r>
        <w:t>), соответствующее учебной программе дисциплины.</w:t>
      </w:r>
    </w:p>
    <w:p w:rsidR="00EC5E64" w:rsidRDefault="00960580">
      <w:pPr>
        <w:pStyle w:val="a3"/>
        <w:spacing w:before="9" w:line="266" w:lineRule="auto"/>
        <w:ind w:right="493"/>
      </w:pPr>
      <w:r>
        <w:rPr>
          <w:i/>
        </w:rPr>
        <w:t>Минимальный состав</w:t>
      </w:r>
      <w:r>
        <w:t>: теоретический материал; контрольно-измерительные материалы;</w:t>
      </w:r>
      <w:r>
        <w:rPr>
          <w:spacing w:val="-9"/>
        </w:rPr>
        <w:t xml:space="preserve"> </w:t>
      </w:r>
      <w:r>
        <w:t>глоссарий</w:t>
      </w:r>
      <w:r>
        <w:rPr>
          <w:spacing w:val="-11"/>
        </w:rPr>
        <w:t xml:space="preserve"> </w:t>
      </w:r>
      <w:r>
        <w:t>терминов;</w:t>
      </w:r>
      <w:r>
        <w:rPr>
          <w:spacing w:val="-13"/>
        </w:rPr>
        <w:t xml:space="preserve"> </w:t>
      </w:r>
      <w:r>
        <w:t>информационно-справочные</w:t>
      </w:r>
      <w:r>
        <w:rPr>
          <w:spacing w:val="-9"/>
        </w:rPr>
        <w:t xml:space="preserve"> </w:t>
      </w:r>
      <w:r>
        <w:t>материалы;</w:t>
      </w:r>
      <w:r>
        <w:rPr>
          <w:spacing w:val="-9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основной и дополнительной лите</w:t>
      </w:r>
      <w:r>
        <w:t>ратуры.</w:t>
      </w:r>
    </w:p>
    <w:p w:rsidR="00EC5E64" w:rsidRDefault="00960580">
      <w:pPr>
        <w:pStyle w:val="a3"/>
        <w:spacing w:before="16" w:line="266" w:lineRule="auto"/>
        <w:ind w:right="499"/>
      </w:pPr>
      <w:r>
        <w:rPr>
          <w:i/>
        </w:rPr>
        <w:t>Техническая</w:t>
      </w:r>
      <w:r>
        <w:rPr>
          <w:i/>
          <w:spacing w:val="-11"/>
        </w:rPr>
        <w:t xml:space="preserve"> </w:t>
      </w:r>
      <w:r>
        <w:rPr>
          <w:i/>
        </w:rPr>
        <w:t>реализация:</w:t>
      </w:r>
      <w:r>
        <w:rPr>
          <w:i/>
          <w:spacing w:val="-12"/>
        </w:rPr>
        <w:t xml:space="preserve"> </w:t>
      </w:r>
      <w:r>
        <w:t>издание,</w:t>
      </w:r>
      <w:r>
        <w:rPr>
          <w:spacing w:val="-15"/>
        </w:rPr>
        <w:t xml:space="preserve"> </w:t>
      </w:r>
      <w:r>
        <w:t>подготовленное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гипертекстовой</w:t>
      </w:r>
      <w:r>
        <w:rPr>
          <w:spacing w:val="-13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 xml:space="preserve">с использованием </w:t>
      </w:r>
      <w:proofErr w:type="spellStart"/>
      <w:r>
        <w:t>мультимедийных</w:t>
      </w:r>
      <w:proofErr w:type="spellEnd"/>
      <w:r>
        <w:t xml:space="preserve"> компонентов, объединенное единой программной средой,</w:t>
      </w:r>
      <w:r>
        <w:rPr>
          <w:spacing w:val="-9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навигации,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дополнительные программ</w:t>
      </w:r>
      <w:r>
        <w:t>ные модули (выполняемые программы для проведения вычислительных процедур, информационно-справочные системы и т. п.).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before="14"/>
        <w:ind w:hanging="660"/>
        <w:jc w:val="both"/>
      </w:pPr>
      <w:r>
        <w:t>Электронный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лекций</w:t>
      </w:r>
    </w:p>
    <w:p w:rsidR="00EC5E64" w:rsidRDefault="00960580">
      <w:pPr>
        <w:pStyle w:val="a3"/>
        <w:spacing w:line="268" w:lineRule="auto"/>
        <w:ind w:right="496"/>
      </w:pPr>
      <w:r>
        <w:rPr>
          <w:i/>
        </w:rPr>
        <w:t>Методический</w:t>
      </w:r>
      <w:r>
        <w:rPr>
          <w:i/>
          <w:spacing w:val="-1"/>
        </w:rPr>
        <w:t xml:space="preserve"> </w:t>
      </w:r>
      <w:r>
        <w:rPr>
          <w:i/>
        </w:rPr>
        <w:t xml:space="preserve">аспект: </w:t>
      </w:r>
      <w:r>
        <w:t>учебное</w:t>
      </w:r>
      <w:r>
        <w:rPr>
          <w:spacing w:val="-6"/>
        </w:rPr>
        <w:t xml:space="preserve"> </w:t>
      </w:r>
      <w:r>
        <w:t>издание,</w:t>
      </w:r>
      <w:r>
        <w:rPr>
          <w:spacing w:val="-4"/>
        </w:rPr>
        <w:t xml:space="preserve"> </w:t>
      </w:r>
      <w:r>
        <w:t>представляющее</w:t>
      </w:r>
      <w:r>
        <w:rPr>
          <w:spacing w:val="-6"/>
        </w:rPr>
        <w:t xml:space="preserve"> </w:t>
      </w:r>
      <w:r>
        <w:t>собой комплекс</w:t>
      </w:r>
      <w:r>
        <w:rPr>
          <w:spacing w:val="-6"/>
        </w:rPr>
        <w:t xml:space="preserve"> </w:t>
      </w:r>
      <w:r>
        <w:t>лекций, освещающий содержание учебной дисциплины.</w:t>
      </w:r>
    </w:p>
    <w:p w:rsidR="00EC5E64" w:rsidRDefault="00960580">
      <w:pPr>
        <w:pStyle w:val="a3"/>
        <w:spacing w:before="7" w:line="268" w:lineRule="auto"/>
        <w:ind w:right="496"/>
      </w:pPr>
      <w:r>
        <w:rPr>
          <w:i/>
        </w:rPr>
        <w:t xml:space="preserve">Минимальный состав: </w:t>
      </w:r>
      <w:r>
        <w:t xml:space="preserve">план лекции; теоретический материал; банк </w:t>
      </w:r>
      <w:proofErr w:type="spellStart"/>
      <w:r>
        <w:t>контрольноизмерительных</w:t>
      </w:r>
      <w:proofErr w:type="spellEnd"/>
      <w:r>
        <w:t xml:space="preserve"> материалов по темам.</w:t>
      </w:r>
    </w:p>
    <w:p w:rsidR="00EC5E64" w:rsidRDefault="00EC5E64">
      <w:pPr>
        <w:spacing w:line="268" w:lineRule="auto"/>
        <w:sectPr w:rsidR="00EC5E64">
          <w:pgSz w:w="11910" w:h="16840"/>
          <w:pgMar w:top="480" w:right="340" w:bottom="280" w:left="940" w:header="720" w:footer="720" w:gutter="0"/>
          <w:cols w:space="720"/>
        </w:sectPr>
      </w:pPr>
    </w:p>
    <w:p w:rsidR="00EC5E64" w:rsidRDefault="00960580">
      <w:pPr>
        <w:pStyle w:val="a3"/>
        <w:spacing w:before="66" w:line="268" w:lineRule="auto"/>
        <w:ind w:right="497"/>
      </w:pPr>
      <w:r>
        <w:rPr>
          <w:i/>
        </w:rPr>
        <w:lastRenderedPageBreak/>
        <w:t>Техническая</w:t>
      </w:r>
      <w:r>
        <w:rPr>
          <w:i/>
          <w:spacing w:val="-10"/>
        </w:rPr>
        <w:t xml:space="preserve"> </w:t>
      </w:r>
      <w:r>
        <w:rPr>
          <w:i/>
        </w:rPr>
        <w:t>реализация:</w:t>
      </w:r>
      <w:r>
        <w:rPr>
          <w:i/>
          <w:spacing w:val="-13"/>
        </w:rPr>
        <w:t xml:space="preserve"> </w:t>
      </w:r>
      <w:r>
        <w:t>издание,</w:t>
      </w:r>
      <w:r>
        <w:rPr>
          <w:spacing w:val="-14"/>
        </w:rPr>
        <w:t xml:space="preserve"> </w:t>
      </w:r>
      <w:r>
        <w:t>подготовленное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гипертекстовой</w:t>
      </w:r>
      <w:r>
        <w:rPr>
          <w:spacing w:val="-12"/>
        </w:rPr>
        <w:t xml:space="preserve"> </w:t>
      </w:r>
      <w:r>
        <w:t>технологии,</w:t>
      </w:r>
      <w:r>
        <w:rPr>
          <w:spacing w:val="-14"/>
        </w:rPr>
        <w:t xml:space="preserve"> </w:t>
      </w:r>
      <w:r>
        <w:t>с испол</w:t>
      </w:r>
      <w:r>
        <w:t>ьзованием</w:t>
      </w:r>
      <w:r>
        <w:rPr>
          <w:spacing w:val="-14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13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и/или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визуальных</w:t>
      </w:r>
      <w:r>
        <w:rPr>
          <w:spacing w:val="-13"/>
        </w:rPr>
        <w:t xml:space="preserve"> </w:t>
      </w:r>
      <w:r>
        <w:t>графических представлений</w:t>
      </w:r>
      <w:r>
        <w:rPr>
          <w:spacing w:val="-15"/>
        </w:rPr>
        <w:t xml:space="preserve"> </w:t>
      </w:r>
      <w:r>
        <w:t>(слайдов),</w:t>
      </w:r>
      <w:r>
        <w:rPr>
          <w:spacing w:val="-15"/>
        </w:rPr>
        <w:t xml:space="preserve"> </w:t>
      </w:r>
      <w:r>
        <w:t>объединенное</w:t>
      </w:r>
      <w:r>
        <w:rPr>
          <w:spacing w:val="-17"/>
        </w:rPr>
        <w:t xml:space="preserve"> </w:t>
      </w:r>
      <w:r>
        <w:t>единой</w:t>
      </w:r>
      <w:r>
        <w:rPr>
          <w:spacing w:val="-15"/>
        </w:rPr>
        <w:t xml:space="preserve"> </w:t>
      </w:r>
      <w:r>
        <w:t>программной</w:t>
      </w:r>
      <w:r>
        <w:rPr>
          <w:spacing w:val="-15"/>
        </w:rPr>
        <w:t xml:space="preserve"> </w:t>
      </w:r>
      <w:r>
        <w:t>средой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системой</w:t>
      </w:r>
      <w:r>
        <w:rPr>
          <w:spacing w:val="-15"/>
        </w:rPr>
        <w:t xml:space="preserve"> </w:t>
      </w:r>
      <w:r>
        <w:t>навигации.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before="3"/>
        <w:ind w:hanging="660"/>
        <w:jc w:val="both"/>
      </w:pPr>
      <w:r>
        <w:t xml:space="preserve">Электронная </w:t>
      </w:r>
      <w:r>
        <w:rPr>
          <w:spacing w:val="-2"/>
        </w:rPr>
        <w:t>хрестоматия</w:t>
      </w:r>
    </w:p>
    <w:p w:rsidR="00EC5E64" w:rsidRDefault="00960580">
      <w:pPr>
        <w:pStyle w:val="a3"/>
        <w:spacing w:line="271" w:lineRule="auto"/>
        <w:ind w:right="443" w:firstLine="870"/>
      </w:pPr>
      <w:r>
        <w:rPr>
          <w:i/>
        </w:rPr>
        <w:t xml:space="preserve">Методический аспект: </w:t>
      </w:r>
      <w:r>
        <w:t>учебное издание, содержащее литературн</w:t>
      </w:r>
      <w:proofErr w:type="gramStart"/>
      <w:r>
        <w:t>о-</w:t>
      </w:r>
      <w:proofErr w:type="gramEnd"/>
      <w:r>
        <w:t xml:space="preserve"> художественные, исторические и иные произведения или отрывки из них, составляющие объект изучения учебной дисциплины.</w:t>
      </w:r>
    </w:p>
    <w:p w:rsidR="00EC5E64" w:rsidRDefault="00960580">
      <w:pPr>
        <w:pStyle w:val="a3"/>
        <w:spacing w:before="10" w:line="268" w:lineRule="auto"/>
        <w:ind w:right="493"/>
      </w:pPr>
      <w:r>
        <w:rPr>
          <w:i/>
        </w:rPr>
        <w:t>Минимальный состав</w:t>
      </w:r>
      <w:r>
        <w:t>: теоретический материал; контрольно-измерительные материалы; информационно-спр</w:t>
      </w:r>
      <w:r>
        <w:t>авочные материалы.</w:t>
      </w:r>
    </w:p>
    <w:p w:rsidR="00EC5E64" w:rsidRDefault="00960580">
      <w:pPr>
        <w:pStyle w:val="a3"/>
        <w:spacing w:before="7" w:line="266" w:lineRule="auto"/>
        <w:ind w:right="500"/>
      </w:pPr>
      <w:r>
        <w:rPr>
          <w:i/>
        </w:rPr>
        <w:t>Техническая</w:t>
      </w:r>
      <w:r>
        <w:rPr>
          <w:i/>
          <w:spacing w:val="-12"/>
        </w:rPr>
        <w:t xml:space="preserve"> </w:t>
      </w:r>
      <w:r>
        <w:rPr>
          <w:i/>
        </w:rPr>
        <w:t>реализация:</w:t>
      </w:r>
      <w:r>
        <w:rPr>
          <w:i/>
          <w:spacing w:val="-12"/>
        </w:rPr>
        <w:t xml:space="preserve"> </w:t>
      </w:r>
      <w:r>
        <w:t>издание,</w:t>
      </w:r>
      <w:r>
        <w:rPr>
          <w:spacing w:val="-15"/>
        </w:rPr>
        <w:t xml:space="preserve"> </w:t>
      </w:r>
      <w:r>
        <w:t>подготовленное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гипертекстовой</w:t>
      </w:r>
      <w:r>
        <w:rPr>
          <w:spacing w:val="-13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с использованием технологий мультимедиа, объединенное единой программной средой и системой навигации.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before="11"/>
        <w:ind w:hanging="660"/>
        <w:jc w:val="both"/>
      </w:pPr>
      <w:r>
        <w:t>Электронные</w:t>
      </w:r>
      <w:r>
        <w:rPr>
          <w:spacing w:val="-7"/>
        </w:rPr>
        <w:t xml:space="preserve"> </w:t>
      </w:r>
      <w:r>
        <w:t>справочные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EC5E64" w:rsidRDefault="00960580">
      <w:pPr>
        <w:spacing w:before="49" w:line="264" w:lineRule="auto"/>
        <w:ind w:left="745" w:right="498" w:firstLine="840"/>
        <w:jc w:val="both"/>
        <w:rPr>
          <w:sz w:val="24"/>
        </w:rPr>
      </w:pPr>
      <w:r>
        <w:rPr>
          <w:i/>
          <w:sz w:val="24"/>
        </w:rPr>
        <w:t>Методический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аспект: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 прикладного характера.</w:t>
      </w:r>
    </w:p>
    <w:p w:rsidR="00EC5E64" w:rsidRDefault="00960580">
      <w:pPr>
        <w:pStyle w:val="a3"/>
        <w:spacing w:before="18" w:line="268" w:lineRule="auto"/>
        <w:ind w:right="496"/>
      </w:pPr>
      <w:r>
        <w:rPr>
          <w:i/>
        </w:rPr>
        <w:t xml:space="preserve">В техническом плане </w:t>
      </w:r>
      <w:r>
        <w:t xml:space="preserve">представляет собой издание, подготовленное по гипертекстовой технологии, с использованием </w:t>
      </w:r>
      <w:proofErr w:type="spellStart"/>
      <w:r>
        <w:t>мультимедийных</w:t>
      </w:r>
      <w:proofErr w:type="spellEnd"/>
      <w:r>
        <w:t xml:space="preserve"> компонентов, объединенное единой программной средой </w:t>
      </w:r>
      <w:r>
        <w:t>и системой навигации, включающей средства для быстрого поиска информации.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line="275" w:lineRule="exact"/>
        <w:ind w:hanging="660"/>
        <w:jc w:val="both"/>
      </w:pPr>
      <w:r>
        <w:t>Электронный</w:t>
      </w:r>
      <w:r>
        <w:rPr>
          <w:spacing w:val="-2"/>
        </w:rPr>
        <w:t xml:space="preserve"> тренажер</w:t>
      </w:r>
    </w:p>
    <w:p w:rsidR="00EC5E64" w:rsidRDefault="00960580">
      <w:pPr>
        <w:pStyle w:val="a3"/>
        <w:spacing w:before="49" w:line="266" w:lineRule="auto"/>
        <w:ind w:right="497"/>
      </w:pPr>
      <w:r>
        <w:rPr>
          <w:i/>
        </w:rPr>
        <w:t xml:space="preserve">Методический аспект: </w:t>
      </w:r>
      <w:r>
        <w:t xml:space="preserve">учебное издание, предназначенное для формирования и закрепления практических навыков, полученных в результате освоения теоретического </w:t>
      </w:r>
      <w:r>
        <w:rPr>
          <w:spacing w:val="-2"/>
        </w:rPr>
        <w:t>матери</w:t>
      </w:r>
      <w:r>
        <w:rPr>
          <w:spacing w:val="-2"/>
        </w:rPr>
        <w:t>ала.</w:t>
      </w:r>
    </w:p>
    <w:p w:rsidR="00EC5E64" w:rsidRDefault="00960580">
      <w:pPr>
        <w:pStyle w:val="a3"/>
        <w:spacing w:before="17" w:line="268" w:lineRule="auto"/>
        <w:ind w:right="494"/>
      </w:pPr>
      <w:r>
        <w:rPr>
          <w:i/>
        </w:rPr>
        <w:t xml:space="preserve">Техническая реализация: </w:t>
      </w:r>
      <w:r>
        <w:t xml:space="preserve">комплекс моделирующих программ и методических средств, подготовленных с использованием </w:t>
      </w:r>
      <w:proofErr w:type="spellStart"/>
      <w:r>
        <w:t>мультимедийных</w:t>
      </w:r>
      <w:proofErr w:type="spellEnd"/>
      <w:r>
        <w:t xml:space="preserve"> компонентов, объединенных единой программной средой и</w:t>
      </w:r>
      <w:r>
        <w:rPr>
          <w:spacing w:val="40"/>
        </w:rPr>
        <w:t xml:space="preserve"> </w:t>
      </w:r>
      <w:r>
        <w:t>обеспечивающих функционирование электронного тренажера</w:t>
      </w:r>
      <w:r>
        <w:rPr>
          <w:spacing w:val="40"/>
        </w:rPr>
        <w:t xml:space="preserve"> </w:t>
      </w:r>
      <w:r>
        <w:t>в качестве самос</w:t>
      </w:r>
      <w:r>
        <w:t>тоятельного ЭОР либо в комплексе с другими ЭОР.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256"/>
        </w:tabs>
        <w:spacing w:line="275" w:lineRule="exact"/>
        <w:ind w:hanging="660"/>
        <w:jc w:val="both"/>
      </w:pPr>
      <w:r>
        <w:t>Электронный</w:t>
      </w:r>
      <w:r>
        <w:rPr>
          <w:spacing w:val="-2"/>
        </w:rPr>
        <w:t xml:space="preserve"> практикум</w:t>
      </w:r>
    </w:p>
    <w:p w:rsidR="00EC5E64" w:rsidRDefault="00960580">
      <w:pPr>
        <w:pStyle w:val="a3"/>
        <w:spacing w:before="49" w:line="266" w:lineRule="auto"/>
        <w:jc w:val="left"/>
      </w:pPr>
      <w:r>
        <w:rPr>
          <w:i/>
        </w:rPr>
        <w:t>Методический</w:t>
      </w:r>
      <w:r>
        <w:rPr>
          <w:i/>
          <w:spacing w:val="40"/>
        </w:rPr>
        <w:t xml:space="preserve"> </w:t>
      </w:r>
      <w:r>
        <w:rPr>
          <w:i/>
        </w:rPr>
        <w:t>аспект:</w:t>
      </w:r>
      <w:r>
        <w:rPr>
          <w:i/>
          <w:spacing w:val="40"/>
        </w:rPr>
        <w:t xml:space="preserve"> </w:t>
      </w:r>
      <w:r>
        <w:t>учебное</w:t>
      </w:r>
      <w:r>
        <w:rPr>
          <w:spacing w:val="40"/>
        </w:rPr>
        <w:t xml:space="preserve"> </w:t>
      </w:r>
      <w:r>
        <w:t>издание,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 упражнения, способствующие усвоению пройденного теоретического материала.</w:t>
      </w:r>
    </w:p>
    <w:p w:rsidR="00EC5E64" w:rsidRDefault="00960580">
      <w:pPr>
        <w:pStyle w:val="a3"/>
        <w:spacing w:before="12" w:line="256" w:lineRule="auto"/>
        <w:ind w:left="760" w:firstLine="850"/>
        <w:jc w:val="left"/>
      </w:pPr>
      <w:proofErr w:type="gramStart"/>
      <w:r>
        <w:t>К</w:t>
      </w:r>
      <w:r>
        <w:rPr>
          <w:spacing w:val="-3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ЭОР</w:t>
      </w:r>
      <w:r>
        <w:rPr>
          <w:spacing w:val="-3"/>
        </w:rPr>
        <w:t xml:space="preserve"> </w:t>
      </w:r>
      <w:r>
        <w:t>относятся:</w:t>
      </w:r>
      <w:r>
        <w:rPr>
          <w:spacing w:val="-10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лабораторный</w:t>
      </w:r>
      <w:r>
        <w:rPr>
          <w:spacing w:val="-3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(ВЛП), автоматизированный лабораторный практикум (АЛП) (в том числе с удаленным</w:t>
      </w:r>
      <w:proofErr w:type="gramEnd"/>
    </w:p>
    <w:p w:rsidR="00EC5E64" w:rsidRDefault="00960580">
      <w:pPr>
        <w:pStyle w:val="a3"/>
        <w:spacing w:before="0" w:line="265" w:lineRule="exact"/>
        <w:ind w:left="760" w:firstLine="0"/>
        <w:jc w:val="left"/>
      </w:pPr>
      <w:r>
        <w:rPr>
          <w:spacing w:val="-2"/>
        </w:rPr>
        <w:t>доступом).</w:t>
      </w:r>
    </w:p>
    <w:p w:rsidR="00EC5E64" w:rsidRDefault="00960580">
      <w:pPr>
        <w:pStyle w:val="a3"/>
        <w:spacing w:before="50" w:line="268" w:lineRule="auto"/>
        <w:ind w:right="492"/>
      </w:pPr>
      <w:r>
        <w:rPr>
          <w:i/>
        </w:rPr>
        <w:t>Минимальный состав</w:t>
      </w:r>
      <w:r>
        <w:t>: краткие теоретические сведения; комплекс программных средств; аппаратно-программные комплексы (АПК) (лаборатор</w:t>
      </w:r>
      <w:r>
        <w:t>ные установки, специальным способом сопряженные с ПЭВМ);</w:t>
      </w:r>
      <w:r>
        <w:rPr>
          <w:spacing w:val="36"/>
        </w:rPr>
        <w:t xml:space="preserve"> </w:t>
      </w:r>
      <w:r>
        <w:t>программное обеспечение, формирующее структуры отчетов для лабораторных работ; контрольно-измерительные материалы; методические указания, подготовленные по традиционной технологии, в которых отражает</w:t>
      </w:r>
      <w:r>
        <w:t>ся технология взаимодействия обучающегося с учителем в процессе выполнения лабораторного практикума.</w:t>
      </w:r>
    </w:p>
    <w:p w:rsidR="00EC5E64" w:rsidRDefault="00960580">
      <w:pPr>
        <w:spacing w:before="2"/>
        <w:ind w:left="1596"/>
        <w:jc w:val="both"/>
        <w:rPr>
          <w:i/>
          <w:sz w:val="24"/>
        </w:rPr>
      </w:pPr>
      <w:r>
        <w:rPr>
          <w:i/>
          <w:sz w:val="24"/>
        </w:rPr>
        <w:t>Техническая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реализация:</w:t>
      </w:r>
    </w:p>
    <w:p w:rsidR="00EC5E64" w:rsidRDefault="00960580">
      <w:pPr>
        <w:pStyle w:val="a5"/>
        <w:numPr>
          <w:ilvl w:val="3"/>
          <w:numId w:val="3"/>
        </w:numPr>
        <w:tabs>
          <w:tab w:val="left" w:pos="3260"/>
        </w:tabs>
        <w:spacing w:before="44" w:line="268" w:lineRule="auto"/>
        <w:ind w:right="491" w:firstLine="845"/>
        <w:jc w:val="both"/>
        <w:rPr>
          <w:sz w:val="24"/>
        </w:rPr>
      </w:pPr>
      <w:r>
        <w:rPr>
          <w:sz w:val="24"/>
        </w:rPr>
        <w:t>Виртуальный лабораторный практикум – комплекс программных средств, обеспечивающих выполнение лабораторных работ, проводимых с приме</w:t>
      </w:r>
      <w:r>
        <w:rPr>
          <w:sz w:val="24"/>
        </w:rPr>
        <w:t>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исследуемых с помощью моделирующих программ.</w:t>
      </w:r>
    </w:p>
    <w:p w:rsidR="00EC5E64" w:rsidRDefault="00960580">
      <w:pPr>
        <w:pStyle w:val="a5"/>
        <w:numPr>
          <w:ilvl w:val="3"/>
          <w:numId w:val="3"/>
        </w:numPr>
        <w:tabs>
          <w:tab w:val="left" w:pos="3390"/>
        </w:tabs>
        <w:spacing w:before="9" w:line="266" w:lineRule="auto"/>
        <w:ind w:right="493" w:firstLine="845"/>
        <w:jc w:val="both"/>
        <w:rPr>
          <w:sz w:val="24"/>
        </w:rPr>
      </w:pPr>
      <w:r>
        <w:rPr>
          <w:sz w:val="24"/>
        </w:rPr>
        <w:t>Автоматизированный лабораторный практикум – комплекс 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 работ на базе АПК.</w:t>
      </w:r>
    </w:p>
    <w:p w:rsidR="00EC5E64" w:rsidRDefault="00EC5E64">
      <w:pPr>
        <w:spacing w:line="266" w:lineRule="auto"/>
        <w:jc w:val="both"/>
        <w:rPr>
          <w:sz w:val="24"/>
        </w:rPr>
        <w:sectPr w:rsidR="00EC5E64">
          <w:pgSz w:w="11910" w:h="16840"/>
          <w:pgMar w:top="480" w:right="340" w:bottom="280" w:left="940" w:header="720" w:footer="720" w:gutter="0"/>
          <w:cols w:space="720"/>
        </w:sectPr>
      </w:pPr>
    </w:p>
    <w:p w:rsidR="00EC5E64" w:rsidRDefault="00960580">
      <w:pPr>
        <w:pStyle w:val="a5"/>
        <w:numPr>
          <w:ilvl w:val="3"/>
          <w:numId w:val="3"/>
        </w:numPr>
        <w:tabs>
          <w:tab w:val="left" w:pos="3360"/>
        </w:tabs>
        <w:spacing w:before="66" w:line="266" w:lineRule="auto"/>
        <w:ind w:right="495" w:firstLine="845"/>
        <w:jc w:val="both"/>
        <w:rPr>
          <w:sz w:val="24"/>
        </w:rPr>
      </w:pPr>
      <w:r>
        <w:rPr>
          <w:sz w:val="24"/>
        </w:rPr>
        <w:lastRenderedPageBreak/>
        <w:t>Автоматизированный лабораторный практикум с удаленным доступом (АЛП УД) – комплекс программных и технических средств, обеспечивающих выполнение лабораторных работ на базе АПК. При этом 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АПК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сети </w:t>
      </w:r>
      <w:proofErr w:type="spellStart"/>
      <w:r>
        <w:rPr>
          <w:i/>
          <w:sz w:val="24"/>
        </w:rPr>
        <w:t>Intranet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In</w:t>
      </w:r>
      <w:r>
        <w:rPr>
          <w:i/>
          <w:sz w:val="24"/>
        </w:rPr>
        <w:t>ternet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 монопольном,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 и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многопользовательском режимах.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496"/>
        </w:tabs>
        <w:spacing w:before="14"/>
        <w:ind w:left="2496" w:hanging="600"/>
        <w:jc w:val="both"/>
      </w:pPr>
      <w:r>
        <w:t>Электронный</w:t>
      </w:r>
      <w:r>
        <w:rPr>
          <w:spacing w:val="-4"/>
        </w:rPr>
        <w:t xml:space="preserve"> </w:t>
      </w:r>
      <w:r>
        <w:t>учебно-методический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rPr>
          <w:spacing w:val="-2"/>
        </w:rPr>
        <w:t>(ЭУМК)</w:t>
      </w:r>
    </w:p>
    <w:p w:rsidR="00EC5E64" w:rsidRDefault="00960580">
      <w:pPr>
        <w:pStyle w:val="a3"/>
        <w:spacing w:line="268" w:lineRule="auto"/>
        <w:ind w:right="499"/>
      </w:pPr>
      <w:r>
        <w:rPr>
          <w:i/>
        </w:rPr>
        <w:t xml:space="preserve">Методический аспект: </w:t>
      </w:r>
      <w:r>
        <w:t>издание, содержащее набор учебных изданий, предназначенный для определенной ступени обучения и включающий учебник, учебное пособие, рабочую тетрадь, справочное издание и т. п.</w:t>
      </w:r>
    </w:p>
    <w:p w:rsidR="00EC5E64" w:rsidRDefault="00960580">
      <w:pPr>
        <w:pStyle w:val="a3"/>
        <w:spacing w:before="8" w:line="268" w:lineRule="auto"/>
        <w:ind w:right="485"/>
      </w:pPr>
      <w:r>
        <w:rPr>
          <w:i/>
        </w:rPr>
        <w:t>Минимальный состав</w:t>
      </w:r>
      <w:r>
        <w:t>: учебная программа дисциплины; теоретический материал (учебни</w:t>
      </w:r>
      <w:r>
        <w:t>к или учебное пособие и/или хрестоматия и/или курс лекций); лабораторный практикум*</w:t>
      </w:r>
      <w:r>
        <w:rPr>
          <w:spacing w:val="-13"/>
        </w:rPr>
        <w:t xml:space="preserve"> </w:t>
      </w:r>
      <w:r>
        <w:t>(автоматизированный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виртуальный);</w:t>
      </w:r>
      <w:r>
        <w:rPr>
          <w:spacing w:val="-9"/>
        </w:rPr>
        <w:t xml:space="preserve"> </w:t>
      </w:r>
      <w:r>
        <w:t>методические указания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курсовому проектированию*; контрольно-измерительные материалы; дополнительные информационно-справочные матери</w:t>
      </w:r>
      <w:r>
        <w:t>алы; интерактивный график изучения дисциплины, в котором отражается рекомендуемый порядок изучения дисциплины и прохождения контрольных</w:t>
      </w:r>
      <w:r>
        <w:rPr>
          <w:spacing w:val="-9"/>
        </w:rPr>
        <w:t xml:space="preserve"> </w:t>
      </w:r>
      <w:r>
        <w:t>точек;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указания,</w:t>
      </w:r>
      <w:r>
        <w:rPr>
          <w:spacing w:val="-9"/>
        </w:rPr>
        <w:t xml:space="preserve"> </w:t>
      </w:r>
      <w:r>
        <w:t>подготовленные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7"/>
        </w:rPr>
        <w:t xml:space="preserve"> </w:t>
      </w:r>
      <w:r>
        <w:t xml:space="preserve">технологии, в которых отражается технология взаимодействия </w:t>
      </w:r>
      <w:r>
        <w:t>обучающегося с учителем в процессе применения ЭУМК.</w:t>
      </w:r>
    </w:p>
    <w:p w:rsidR="00EC5E64" w:rsidRDefault="00960580">
      <w:pPr>
        <w:pStyle w:val="a3"/>
        <w:spacing w:before="4" w:line="266" w:lineRule="auto"/>
        <w:ind w:right="493"/>
      </w:pPr>
      <w:r>
        <w:rPr>
          <w:i/>
        </w:rPr>
        <w:t>Техническая</w:t>
      </w:r>
      <w:r>
        <w:rPr>
          <w:i/>
          <w:spacing w:val="-10"/>
        </w:rPr>
        <w:t xml:space="preserve"> </w:t>
      </w:r>
      <w:r>
        <w:rPr>
          <w:i/>
        </w:rPr>
        <w:t>реализация:</w:t>
      </w:r>
      <w:r>
        <w:rPr>
          <w:i/>
          <w:spacing w:val="-11"/>
        </w:rPr>
        <w:t xml:space="preserve"> </w:t>
      </w:r>
      <w:r>
        <w:t>издание,</w:t>
      </w:r>
      <w:r>
        <w:rPr>
          <w:spacing w:val="-14"/>
        </w:rPr>
        <w:t xml:space="preserve"> </w:t>
      </w:r>
      <w:r>
        <w:t>подготовленное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гипертекстовой</w:t>
      </w:r>
      <w:r>
        <w:rPr>
          <w:spacing w:val="-12"/>
        </w:rPr>
        <w:t xml:space="preserve"> </w:t>
      </w:r>
      <w:r>
        <w:t>технологии,</w:t>
      </w:r>
      <w:r>
        <w:rPr>
          <w:spacing w:val="-14"/>
        </w:rPr>
        <w:t xml:space="preserve"> </w:t>
      </w:r>
      <w:r>
        <w:t>с использованием</w:t>
      </w:r>
      <w:r>
        <w:rPr>
          <w:spacing w:val="-15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15"/>
        </w:rPr>
        <w:t xml:space="preserve"> </w:t>
      </w:r>
      <w:r>
        <w:t>компонентов,</w:t>
      </w:r>
      <w:r>
        <w:rPr>
          <w:spacing w:val="-15"/>
        </w:rPr>
        <w:t xml:space="preserve"> </w:t>
      </w:r>
      <w:r>
        <w:t>объединенное</w:t>
      </w:r>
      <w:r>
        <w:rPr>
          <w:spacing w:val="-15"/>
        </w:rPr>
        <w:t xml:space="preserve"> </w:t>
      </w:r>
      <w:r>
        <w:t>единой</w:t>
      </w:r>
      <w:r>
        <w:rPr>
          <w:spacing w:val="-15"/>
        </w:rPr>
        <w:t xml:space="preserve"> </w:t>
      </w:r>
      <w:r>
        <w:t>программной</w:t>
      </w:r>
      <w:r>
        <w:rPr>
          <w:spacing w:val="-15"/>
        </w:rPr>
        <w:t xml:space="preserve"> </w:t>
      </w:r>
      <w:r>
        <w:t xml:space="preserve">средой и системой навигации, а так же содержащее </w:t>
      </w:r>
      <w:r>
        <w:t>дополнительные модули (выполняемые программы для проведения вычислительных процедур, информационно-справочные системы и т. п.).</w:t>
      </w:r>
    </w:p>
    <w:p w:rsidR="00EC5E64" w:rsidRDefault="00960580">
      <w:pPr>
        <w:spacing w:before="14" w:line="278" w:lineRule="auto"/>
        <w:ind w:left="760" w:firstLine="850"/>
        <w:rPr>
          <w:i/>
          <w:sz w:val="24"/>
        </w:rPr>
      </w:pPr>
      <w:r>
        <w:rPr>
          <w:sz w:val="24"/>
        </w:rPr>
        <w:t>*</w:t>
      </w:r>
      <w:r>
        <w:rPr>
          <w:spacing w:val="-8"/>
          <w:sz w:val="24"/>
        </w:rPr>
        <w:t xml:space="preserve"> </w:t>
      </w:r>
      <w:r>
        <w:rPr>
          <w:i/>
          <w:sz w:val="24"/>
          <w:u w:val="single"/>
        </w:rPr>
        <w:t>Наличие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комплексе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определяется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дисциплины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  <w:u w:val="single"/>
        </w:rPr>
        <w:t>разрабатываемого</w:t>
      </w:r>
      <w:proofErr w:type="gramEnd"/>
      <w:r>
        <w:rPr>
          <w:i/>
          <w:sz w:val="24"/>
          <w:u w:val="single"/>
        </w:rPr>
        <w:t xml:space="preserve"> ЭУМК.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031"/>
        </w:tabs>
        <w:spacing w:before="4"/>
        <w:ind w:left="2031"/>
        <w:rPr>
          <w:b/>
          <w:sz w:val="24"/>
        </w:rPr>
      </w:pP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5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организационных</w:t>
      </w:r>
      <w:proofErr w:type="gramEnd"/>
    </w:p>
    <w:p w:rsidR="00EC5E64" w:rsidRDefault="00960580">
      <w:pPr>
        <w:spacing w:before="34"/>
        <w:ind w:left="760"/>
        <w:rPr>
          <w:b/>
          <w:sz w:val="24"/>
        </w:rPr>
      </w:pPr>
      <w:r>
        <w:rPr>
          <w:b/>
          <w:spacing w:val="-4"/>
          <w:sz w:val="24"/>
        </w:rPr>
        <w:t>ЭОР:</w:t>
      </w:r>
    </w:p>
    <w:p w:rsidR="00EC5E64" w:rsidRDefault="00960580">
      <w:pPr>
        <w:pStyle w:val="a5"/>
        <w:numPr>
          <w:ilvl w:val="2"/>
          <w:numId w:val="3"/>
        </w:numPr>
        <w:tabs>
          <w:tab w:val="left" w:pos="2196"/>
        </w:tabs>
        <w:spacing w:before="39"/>
        <w:ind w:left="2196" w:hanging="600"/>
        <w:jc w:val="left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:rsidR="00EC5E64" w:rsidRDefault="00960580">
      <w:pPr>
        <w:spacing w:before="50"/>
        <w:ind w:left="1586"/>
        <w:rPr>
          <w:sz w:val="24"/>
        </w:rPr>
      </w:pPr>
      <w:r>
        <w:rPr>
          <w:i/>
          <w:sz w:val="24"/>
        </w:rPr>
        <w:t>Методический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z w:val="24"/>
        </w:rPr>
        <w:t>аспект:</w:t>
      </w:r>
      <w:r>
        <w:rPr>
          <w:i/>
          <w:spacing w:val="72"/>
          <w:w w:val="150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объем,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69"/>
          <w:w w:val="150"/>
          <w:sz w:val="24"/>
        </w:rPr>
        <w:t xml:space="preserve"> </w:t>
      </w:r>
      <w:r>
        <w:rPr>
          <w:spacing w:val="-2"/>
          <w:sz w:val="24"/>
        </w:rPr>
        <w:t>также</w:t>
      </w:r>
    </w:p>
    <w:p w:rsidR="00EC5E64" w:rsidRDefault="00960580">
      <w:pPr>
        <w:pStyle w:val="a3"/>
        <w:spacing w:before="29"/>
        <w:ind w:firstLine="0"/>
      </w:pPr>
      <w:r>
        <w:t>порядок</w:t>
      </w:r>
      <w:r>
        <w:rPr>
          <w:spacing w:val="51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(ее</w:t>
      </w:r>
      <w:r>
        <w:rPr>
          <w:spacing w:val="-4"/>
        </w:rPr>
        <w:t xml:space="preserve"> </w:t>
      </w:r>
      <w:r>
        <w:t>раздела,</w:t>
      </w:r>
      <w:r>
        <w:rPr>
          <w:spacing w:val="-2"/>
        </w:rPr>
        <w:t xml:space="preserve"> части).</w:t>
      </w:r>
    </w:p>
    <w:p w:rsidR="00EC5E64" w:rsidRDefault="00960580">
      <w:pPr>
        <w:pStyle w:val="a3"/>
        <w:spacing w:line="268" w:lineRule="auto"/>
        <w:ind w:right="489"/>
      </w:pPr>
      <w:r>
        <w:rPr>
          <w:i/>
        </w:rPr>
        <w:t xml:space="preserve">Техническая реализация: </w:t>
      </w:r>
      <w:r>
        <w:t>фай</w:t>
      </w:r>
      <w:proofErr w:type="gramStart"/>
      <w:r>
        <w:t>л(</w:t>
      </w:r>
      <w:proofErr w:type="spellStart"/>
      <w:proofErr w:type="gramEnd"/>
      <w:r>
        <w:t>ы</w:t>
      </w:r>
      <w:proofErr w:type="spellEnd"/>
      <w:r>
        <w:t>), реализованные с помощью стандартного офисного ПО либо в виде гипертекстового приложения.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196"/>
        </w:tabs>
        <w:spacing w:before="2"/>
        <w:ind w:left="2196" w:hanging="600"/>
        <w:jc w:val="both"/>
      </w:pPr>
      <w:r>
        <w:t>Контрольно-измерительные</w:t>
      </w:r>
      <w:r>
        <w:rPr>
          <w:spacing w:val="-13"/>
        </w:rPr>
        <w:t xml:space="preserve"> </w:t>
      </w:r>
      <w:r>
        <w:rPr>
          <w:spacing w:val="-2"/>
        </w:rPr>
        <w:t>материалы</w:t>
      </w:r>
    </w:p>
    <w:p w:rsidR="00EC5E64" w:rsidRDefault="00960580">
      <w:pPr>
        <w:pStyle w:val="a3"/>
        <w:spacing w:before="49" w:line="266" w:lineRule="auto"/>
        <w:ind w:right="500" w:firstLine="900"/>
      </w:pPr>
      <w:r>
        <w:rPr>
          <w:i/>
        </w:rPr>
        <w:t xml:space="preserve">Методический аспект: </w:t>
      </w:r>
      <w:r>
        <w:t>совокупность тестовых заданий, предназначенных для входного, промежуточного и итогового контроля (самоконтроля)</w:t>
      </w:r>
      <w:r>
        <w:rPr>
          <w:spacing w:val="40"/>
        </w:rPr>
        <w:t xml:space="preserve"> </w:t>
      </w:r>
      <w:r>
        <w:t>уровня знаний.</w:t>
      </w:r>
    </w:p>
    <w:p w:rsidR="00EC5E64" w:rsidRDefault="00960580">
      <w:pPr>
        <w:pStyle w:val="a3"/>
        <w:spacing w:before="13" w:line="268" w:lineRule="auto"/>
        <w:ind w:right="500"/>
      </w:pPr>
      <w:r>
        <w:rPr>
          <w:i/>
        </w:rPr>
        <w:t xml:space="preserve">Техническая реализация: </w:t>
      </w:r>
      <w:r>
        <w:t>комплекс файловых структур, предназначенных для работы</w:t>
      </w:r>
      <w:r>
        <w:rPr>
          <w:spacing w:val="-4"/>
        </w:rPr>
        <w:t xml:space="preserve"> </w:t>
      </w:r>
      <w:r>
        <w:t>специализированного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(элек</w:t>
      </w:r>
      <w:r>
        <w:t>тронной</w:t>
      </w:r>
      <w:r>
        <w:rPr>
          <w:spacing w:val="-1"/>
        </w:rPr>
        <w:t xml:space="preserve"> </w:t>
      </w:r>
      <w:r>
        <w:t>тестовой</w:t>
      </w:r>
      <w:r>
        <w:rPr>
          <w:spacing w:val="-1"/>
        </w:rPr>
        <w:t xml:space="preserve"> </w:t>
      </w:r>
      <w:r>
        <w:t>системы).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196"/>
        </w:tabs>
        <w:spacing w:before="1"/>
        <w:ind w:left="2196" w:hanging="600"/>
        <w:jc w:val="both"/>
      </w:pPr>
      <w:r>
        <w:t>Электронные</w:t>
      </w:r>
      <w:r>
        <w:rPr>
          <w:spacing w:val="-7"/>
        </w:rPr>
        <w:t xml:space="preserve"> </w:t>
      </w:r>
      <w:r>
        <w:t>учебно-методические</w:t>
      </w:r>
      <w:r>
        <w:rPr>
          <w:spacing w:val="-7"/>
        </w:rPr>
        <w:t xml:space="preserve"> </w:t>
      </w:r>
      <w:r>
        <w:rPr>
          <w:spacing w:val="-2"/>
        </w:rPr>
        <w:t>материалы</w:t>
      </w:r>
    </w:p>
    <w:p w:rsidR="00EC5E64" w:rsidRDefault="00960580">
      <w:pPr>
        <w:pStyle w:val="a3"/>
        <w:spacing w:before="49" w:line="266" w:lineRule="auto"/>
        <w:ind w:right="493"/>
      </w:pPr>
      <w:r>
        <w:rPr>
          <w:i/>
        </w:rPr>
        <w:t xml:space="preserve">Методический аспект: </w:t>
      </w:r>
      <w:r>
        <w:t>издание, содержащее материалы по методике преподавания,</w:t>
      </w:r>
      <w:r>
        <w:rPr>
          <w:spacing w:val="40"/>
        </w:rPr>
        <w:t xml:space="preserve"> </w:t>
      </w:r>
      <w:r>
        <w:t>изучения учебной дисциплины (ее раздела, части).</w:t>
      </w:r>
    </w:p>
    <w:p w:rsidR="00EC5E64" w:rsidRDefault="00960580">
      <w:pPr>
        <w:pStyle w:val="a3"/>
        <w:spacing w:before="13" w:line="266" w:lineRule="auto"/>
        <w:ind w:right="500"/>
      </w:pPr>
      <w:r>
        <w:rPr>
          <w:i/>
        </w:rPr>
        <w:t>Техническая</w:t>
      </w:r>
      <w:r>
        <w:rPr>
          <w:i/>
          <w:spacing w:val="-12"/>
        </w:rPr>
        <w:t xml:space="preserve"> </w:t>
      </w:r>
      <w:r>
        <w:rPr>
          <w:i/>
        </w:rPr>
        <w:t>реализация:</w:t>
      </w:r>
      <w:r>
        <w:rPr>
          <w:i/>
          <w:spacing w:val="-12"/>
        </w:rPr>
        <w:t xml:space="preserve"> </w:t>
      </w:r>
      <w:r>
        <w:t>издание,</w:t>
      </w:r>
      <w:r>
        <w:rPr>
          <w:spacing w:val="-15"/>
        </w:rPr>
        <w:t xml:space="preserve"> </w:t>
      </w:r>
      <w:r>
        <w:t>подготовленное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гипертекст</w:t>
      </w:r>
      <w:r>
        <w:t>овой</w:t>
      </w:r>
      <w:r>
        <w:rPr>
          <w:spacing w:val="-13"/>
        </w:rPr>
        <w:t xml:space="preserve"> </w:t>
      </w:r>
      <w:r>
        <w:t>технологии,</w:t>
      </w:r>
      <w:r>
        <w:rPr>
          <w:spacing w:val="-15"/>
        </w:rPr>
        <w:t xml:space="preserve"> </w:t>
      </w:r>
      <w:r>
        <w:t>с использованием</w:t>
      </w:r>
      <w:r>
        <w:rPr>
          <w:spacing w:val="-15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-15"/>
        </w:rPr>
        <w:t xml:space="preserve"> </w:t>
      </w:r>
      <w:r>
        <w:t>компонентов,</w:t>
      </w:r>
      <w:r>
        <w:rPr>
          <w:spacing w:val="-15"/>
        </w:rPr>
        <w:t xml:space="preserve"> </w:t>
      </w:r>
      <w:r>
        <w:t>объединенное</w:t>
      </w:r>
      <w:r>
        <w:rPr>
          <w:spacing w:val="-15"/>
        </w:rPr>
        <w:t xml:space="preserve"> </w:t>
      </w:r>
      <w:r>
        <w:t>единой</w:t>
      </w:r>
      <w:r>
        <w:rPr>
          <w:spacing w:val="-15"/>
        </w:rPr>
        <w:t xml:space="preserve"> </w:t>
      </w:r>
      <w:r>
        <w:t>программной</w:t>
      </w:r>
      <w:r>
        <w:rPr>
          <w:spacing w:val="-15"/>
        </w:rPr>
        <w:t xml:space="preserve"> </w:t>
      </w:r>
      <w:r>
        <w:t>средой и системой навигации.</w:t>
      </w:r>
    </w:p>
    <w:p w:rsidR="00EC5E64" w:rsidRDefault="00960580">
      <w:pPr>
        <w:pStyle w:val="Heading1"/>
        <w:numPr>
          <w:ilvl w:val="2"/>
          <w:numId w:val="3"/>
        </w:numPr>
        <w:tabs>
          <w:tab w:val="left" w:pos="2196"/>
        </w:tabs>
        <w:spacing w:before="11"/>
        <w:ind w:left="2196" w:hanging="600"/>
        <w:jc w:val="both"/>
      </w:pPr>
      <w:r>
        <w:t>Исходные</w:t>
      </w:r>
      <w:r>
        <w:rPr>
          <w:spacing w:val="-9"/>
        </w:rPr>
        <w:t xml:space="preserve"> </w:t>
      </w:r>
      <w:r>
        <w:t>компоненты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rPr>
          <w:spacing w:val="-5"/>
        </w:rPr>
        <w:t>ЭОР</w:t>
      </w:r>
    </w:p>
    <w:p w:rsidR="00EC5E64" w:rsidRDefault="00960580">
      <w:pPr>
        <w:pStyle w:val="a3"/>
        <w:spacing w:before="45" w:line="268" w:lineRule="auto"/>
        <w:ind w:right="494"/>
      </w:pPr>
      <w:r>
        <w:rPr>
          <w:i/>
        </w:rPr>
        <w:t xml:space="preserve">Методический аспект: </w:t>
      </w:r>
      <w:r>
        <w:t>компоненты</w:t>
      </w:r>
      <w:r>
        <w:rPr>
          <w:i/>
        </w:rPr>
        <w:t xml:space="preserve">, </w:t>
      </w:r>
      <w:r>
        <w:t>предназначенные для демонстрации изучаемых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пройденного теоретического материала.</w:t>
      </w:r>
    </w:p>
    <w:p w:rsidR="00EC5E64" w:rsidRDefault="00960580">
      <w:pPr>
        <w:spacing w:before="3"/>
        <w:ind w:left="1596"/>
        <w:jc w:val="both"/>
        <w:rPr>
          <w:i/>
          <w:sz w:val="24"/>
        </w:rPr>
      </w:pPr>
      <w:r>
        <w:rPr>
          <w:i/>
          <w:sz w:val="24"/>
        </w:rPr>
        <w:t>Техническая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реализация:</w:t>
      </w:r>
    </w:p>
    <w:p w:rsidR="00EC5E64" w:rsidRDefault="00EC5E64">
      <w:pPr>
        <w:jc w:val="both"/>
        <w:rPr>
          <w:sz w:val="24"/>
        </w:rPr>
        <w:sectPr w:rsidR="00EC5E64">
          <w:pgSz w:w="11910" w:h="16840"/>
          <w:pgMar w:top="480" w:right="340" w:bottom="280" w:left="940" w:header="720" w:footer="720" w:gutter="0"/>
          <w:cols w:space="720"/>
        </w:sectPr>
      </w:pPr>
    </w:p>
    <w:p w:rsidR="00EC5E64" w:rsidRDefault="00960580">
      <w:pPr>
        <w:pStyle w:val="a5"/>
        <w:numPr>
          <w:ilvl w:val="3"/>
          <w:numId w:val="3"/>
        </w:numPr>
        <w:tabs>
          <w:tab w:val="left" w:pos="2450"/>
        </w:tabs>
        <w:spacing w:before="66" w:line="268" w:lineRule="auto"/>
        <w:ind w:left="745" w:right="497" w:firstLine="840"/>
        <w:jc w:val="both"/>
        <w:rPr>
          <w:sz w:val="24"/>
        </w:rPr>
      </w:pPr>
      <w:r>
        <w:rPr>
          <w:b/>
          <w:sz w:val="24"/>
        </w:rPr>
        <w:lastRenderedPageBreak/>
        <w:t xml:space="preserve">Реалистический визуальный ряд: </w:t>
      </w:r>
      <w:r>
        <w:rPr>
          <w:sz w:val="24"/>
        </w:rPr>
        <w:t>фотографии экспонатов, объектов предметной области, портреты ученых и др.; видеофрагменты процессов и явл</w:t>
      </w:r>
      <w:r>
        <w:rPr>
          <w:sz w:val="24"/>
        </w:rPr>
        <w:t xml:space="preserve">ений предметной области, демонстраций опытов, </w:t>
      </w:r>
      <w:proofErr w:type="spellStart"/>
      <w:r>
        <w:rPr>
          <w:sz w:val="24"/>
        </w:rPr>
        <w:t>видеоэкскурсий</w:t>
      </w:r>
      <w:proofErr w:type="spellEnd"/>
      <w:r>
        <w:rPr>
          <w:sz w:val="24"/>
        </w:rPr>
        <w:t xml:space="preserve"> и др.</w:t>
      </w:r>
    </w:p>
    <w:p w:rsidR="00EC5E64" w:rsidRDefault="00960580">
      <w:pPr>
        <w:pStyle w:val="a5"/>
        <w:numPr>
          <w:ilvl w:val="3"/>
          <w:numId w:val="3"/>
        </w:numPr>
        <w:tabs>
          <w:tab w:val="left" w:pos="2450"/>
        </w:tabs>
        <w:spacing w:before="8" w:line="266" w:lineRule="auto"/>
        <w:ind w:left="745" w:right="499" w:firstLine="840"/>
        <w:jc w:val="both"/>
        <w:rPr>
          <w:sz w:val="24"/>
        </w:rPr>
      </w:pPr>
      <w:r>
        <w:rPr>
          <w:b/>
          <w:sz w:val="24"/>
        </w:rPr>
        <w:t xml:space="preserve">Синтезированный визуальный ряд: </w:t>
      </w:r>
      <w:r>
        <w:rPr>
          <w:sz w:val="24"/>
        </w:rPr>
        <w:t>двух/трехмерные статические и динамические модели; анимации; представления воображаемых элементов, объектов, скрытых структур, процессов, явлений предметной области; объекты виртуальной реальности и интерактивного моделирования.</w:t>
      </w:r>
    </w:p>
    <w:p w:rsidR="00EC5E64" w:rsidRDefault="00960580">
      <w:pPr>
        <w:pStyle w:val="a5"/>
        <w:numPr>
          <w:ilvl w:val="3"/>
          <w:numId w:val="3"/>
        </w:numPr>
        <w:tabs>
          <w:tab w:val="left" w:pos="2390"/>
        </w:tabs>
        <w:spacing w:before="15" w:line="268" w:lineRule="auto"/>
        <w:ind w:left="745" w:right="503" w:firstLine="840"/>
        <w:jc w:val="both"/>
        <w:rPr>
          <w:sz w:val="24"/>
        </w:rPr>
      </w:pPr>
      <w:r>
        <w:rPr>
          <w:b/>
          <w:sz w:val="24"/>
        </w:rPr>
        <w:t xml:space="preserve">Звукоряд: </w:t>
      </w:r>
      <w:r>
        <w:rPr>
          <w:sz w:val="24"/>
        </w:rPr>
        <w:t>звукозаписи высту</w:t>
      </w:r>
      <w:r>
        <w:rPr>
          <w:sz w:val="24"/>
        </w:rPr>
        <w:t>плений, музыкальных произведений, звуков живой и неживой природы и др., а также синхронизированные аудио- и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объекты.</w:t>
      </w:r>
    </w:p>
    <w:p w:rsidR="00EC5E64" w:rsidRDefault="00960580">
      <w:pPr>
        <w:pStyle w:val="a5"/>
        <w:numPr>
          <w:ilvl w:val="3"/>
          <w:numId w:val="3"/>
        </w:numPr>
        <w:tabs>
          <w:tab w:val="left" w:pos="2415"/>
        </w:tabs>
        <w:spacing w:before="7" w:line="268" w:lineRule="auto"/>
        <w:ind w:left="745" w:right="495" w:firstLine="840"/>
        <w:jc w:val="both"/>
        <w:rPr>
          <w:sz w:val="24"/>
        </w:rPr>
      </w:pPr>
      <w:r>
        <w:rPr>
          <w:b/>
          <w:sz w:val="24"/>
        </w:rPr>
        <w:t>Символьные объекты и деловая графика</w:t>
      </w:r>
      <w:r>
        <w:rPr>
          <w:sz w:val="24"/>
        </w:rPr>
        <w:t>: схемы; диаграммы; карты; пояснительные тексты; формулы; заголовки и другие элементы, в том чис</w:t>
      </w:r>
      <w:r>
        <w:rPr>
          <w:sz w:val="24"/>
        </w:rPr>
        <w:t>ле создаваемые пользователем с помощью стандартных приложений, картографические материалы.</w:t>
      </w:r>
    </w:p>
    <w:p w:rsidR="00EC5E64" w:rsidRDefault="00960580">
      <w:pPr>
        <w:pStyle w:val="a3"/>
        <w:spacing w:before="3"/>
        <w:ind w:left="1611" w:firstLine="0"/>
      </w:pPr>
      <w:r>
        <w:t>2.4</w:t>
      </w:r>
      <w:r>
        <w:rPr>
          <w:spacing w:val="-5"/>
        </w:rPr>
        <w:t xml:space="preserve"> </w:t>
      </w:r>
      <w:r>
        <w:t>.Настоящее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rPr>
          <w:spacing w:val="-4"/>
        </w:rPr>
        <w:t>ЭОР:</w:t>
      </w:r>
    </w:p>
    <w:p w:rsidR="00EC5E64" w:rsidRDefault="00960580">
      <w:pPr>
        <w:pStyle w:val="a5"/>
        <w:numPr>
          <w:ilvl w:val="0"/>
          <w:numId w:val="1"/>
        </w:numPr>
        <w:tabs>
          <w:tab w:val="left" w:pos="2174"/>
        </w:tabs>
        <w:spacing w:before="73" w:line="268" w:lineRule="auto"/>
        <w:ind w:right="493" w:firstLine="840"/>
        <w:rPr>
          <w:sz w:val="24"/>
        </w:rPr>
      </w:pPr>
      <w:r>
        <w:rPr>
          <w:b/>
          <w:sz w:val="24"/>
        </w:rPr>
        <w:t>Локальное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издание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локального использования и выпускающееся в виде определенного количества идентичных экземпляров (тиража) на переносимых машиночитаемых носителях(</w:t>
      </w:r>
      <w:r>
        <w:rPr>
          <w:i/>
          <w:sz w:val="24"/>
        </w:rPr>
        <w:t xml:space="preserve">CD, DVD </w:t>
      </w:r>
      <w:r>
        <w:rPr>
          <w:sz w:val="24"/>
        </w:rPr>
        <w:t>и т. д.).</w:t>
      </w:r>
    </w:p>
    <w:p w:rsidR="00EC5E64" w:rsidRDefault="00960580">
      <w:pPr>
        <w:pStyle w:val="a5"/>
        <w:numPr>
          <w:ilvl w:val="0"/>
          <w:numId w:val="1"/>
        </w:numPr>
        <w:tabs>
          <w:tab w:val="left" w:pos="2174"/>
        </w:tabs>
        <w:spacing w:before="12" w:line="261" w:lineRule="auto"/>
        <w:ind w:right="494" w:firstLine="840"/>
        <w:rPr>
          <w:sz w:val="24"/>
        </w:rPr>
      </w:pPr>
      <w:r>
        <w:rPr>
          <w:b/>
          <w:sz w:val="24"/>
        </w:rPr>
        <w:t>Сетевое электронное издание</w:t>
      </w:r>
      <w:r>
        <w:rPr>
          <w:sz w:val="24"/>
        </w:rPr>
        <w:t>: издание, доступное потенциально неограниченному кругу пользовате</w:t>
      </w:r>
      <w:r>
        <w:rPr>
          <w:sz w:val="24"/>
        </w:rPr>
        <w:t>лей через телекоммуникационные сети.</w:t>
      </w:r>
    </w:p>
    <w:p w:rsidR="00EC5E64" w:rsidRDefault="00960580">
      <w:pPr>
        <w:pStyle w:val="a5"/>
        <w:numPr>
          <w:ilvl w:val="0"/>
          <w:numId w:val="1"/>
        </w:numPr>
        <w:tabs>
          <w:tab w:val="left" w:pos="2174"/>
        </w:tabs>
        <w:spacing w:before="48" w:line="268" w:lineRule="auto"/>
        <w:ind w:right="494" w:firstLine="840"/>
        <w:rPr>
          <w:sz w:val="24"/>
        </w:rPr>
      </w:pPr>
      <w:r>
        <w:rPr>
          <w:b/>
          <w:sz w:val="24"/>
        </w:rPr>
        <w:t>Электронное издание комбинированного распространения</w:t>
      </w:r>
      <w:r>
        <w:rPr>
          <w:sz w:val="24"/>
        </w:rPr>
        <w:t>: издание, которое может использоваться как в качестве локального, так и в качестве сетевого.</w:t>
      </w:r>
    </w:p>
    <w:p w:rsidR="00EC5E64" w:rsidRDefault="00960580">
      <w:pPr>
        <w:pStyle w:val="a3"/>
        <w:spacing w:before="11" w:line="266" w:lineRule="auto"/>
        <w:ind w:right="487"/>
      </w:pPr>
      <w:r>
        <w:t>2.5</w:t>
      </w:r>
      <w:r>
        <w:rPr>
          <w:spacing w:val="-14"/>
        </w:rPr>
        <w:t xml:space="preserve"> </w:t>
      </w:r>
      <w:r>
        <w:t>Настоящим</w:t>
      </w:r>
      <w:r>
        <w:rPr>
          <w:spacing w:val="-15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допускается</w:t>
      </w:r>
      <w:r>
        <w:rPr>
          <w:spacing w:val="-14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2"/>
        </w:rPr>
        <w:t xml:space="preserve"> </w:t>
      </w:r>
      <w:r>
        <w:t>ЭОР</w:t>
      </w:r>
      <w:r>
        <w:t xml:space="preserve"> (отдельных разделов теоретического материала (глав, параграфов), лекций, лабораторных работ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</w:t>
      </w:r>
      <w:r>
        <w:rPr>
          <w:spacing w:val="-2"/>
        </w:rPr>
        <w:t xml:space="preserve"> </w:t>
      </w:r>
      <w:r>
        <w:t>в 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информационнообразовательной</w:t>
      </w:r>
      <w:proofErr w:type="spellEnd"/>
      <w:r>
        <w:t xml:space="preserve"> среде</w:t>
      </w:r>
      <w:r>
        <w:rPr>
          <w:spacing w:val="40"/>
        </w:rPr>
        <w:t xml:space="preserve"> </w:t>
      </w:r>
      <w:r>
        <w:t>при условии их соответствия данному Положению в части выполнения методических</w:t>
      </w:r>
      <w:r>
        <w:t>, содержательных и технических требований, без обязательной регистрации.</w:t>
      </w:r>
    </w:p>
    <w:p w:rsidR="00EC5E64" w:rsidRDefault="00EC5E64">
      <w:pPr>
        <w:pStyle w:val="a3"/>
        <w:spacing w:before="63"/>
        <w:ind w:left="0" w:firstLine="0"/>
        <w:jc w:val="left"/>
      </w:pPr>
    </w:p>
    <w:p w:rsidR="00EC5E64" w:rsidRDefault="00960580">
      <w:pPr>
        <w:pStyle w:val="Heading1"/>
        <w:numPr>
          <w:ilvl w:val="0"/>
          <w:numId w:val="3"/>
        </w:numPr>
        <w:tabs>
          <w:tab w:val="left" w:pos="1186"/>
        </w:tabs>
        <w:ind w:left="1186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компонентам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5"/>
        </w:tabs>
        <w:spacing w:before="49" w:line="266" w:lineRule="auto"/>
        <w:ind w:right="499" w:firstLine="840"/>
        <w:jc w:val="both"/>
        <w:rPr>
          <w:sz w:val="24"/>
        </w:rPr>
      </w:pPr>
      <w:r>
        <w:rPr>
          <w:sz w:val="24"/>
        </w:rPr>
        <w:t>Соблюдение требований 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государственного образовательного </w:t>
      </w:r>
      <w:r>
        <w:rPr>
          <w:spacing w:val="-2"/>
          <w:sz w:val="24"/>
        </w:rPr>
        <w:t>стандарта.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6"/>
        </w:tabs>
        <w:spacing w:before="13" w:line="268" w:lineRule="auto"/>
        <w:ind w:left="1471" w:right="1290" w:firstLine="130"/>
        <w:jc w:val="both"/>
        <w:rPr>
          <w:sz w:val="24"/>
        </w:rPr>
      </w:pPr>
      <w:r>
        <w:rPr>
          <w:sz w:val="24"/>
        </w:rPr>
        <w:t>Соблюдение 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педагогических, методических, </w:t>
      </w:r>
      <w:proofErr w:type="spellStart"/>
      <w:r>
        <w:rPr>
          <w:sz w:val="24"/>
        </w:rPr>
        <w:t>дизайнэргономических</w:t>
      </w:r>
      <w:proofErr w:type="spellEnd"/>
      <w:r>
        <w:rPr>
          <w:sz w:val="24"/>
        </w:rPr>
        <w:t xml:space="preserve"> и технических требований к ЭОР.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5"/>
        </w:tabs>
        <w:spacing w:before="7" w:line="268" w:lineRule="auto"/>
        <w:ind w:right="498" w:firstLine="840"/>
        <w:jc w:val="both"/>
        <w:rPr>
          <w:sz w:val="24"/>
        </w:rPr>
      </w:pPr>
      <w:r>
        <w:rPr>
          <w:sz w:val="24"/>
        </w:rPr>
        <w:t>Соблюдение законодательства РФ в области защиты авторских прав на всех этапах жизненного цикла ЭОР.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5"/>
        </w:tabs>
        <w:spacing w:before="12" w:line="266" w:lineRule="auto"/>
        <w:ind w:right="498" w:firstLine="840"/>
        <w:jc w:val="both"/>
        <w:rPr>
          <w:sz w:val="24"/>
        </w:rPr>
      </w:pPr>
      <w:r>
        <w:rPr>
          <w:sz w:val="24"/>
        </w:rPr>
        <w:t xml:space="preserve">Модульность ЭОР, предполагающая методически и содержательно обоснованное </w:t>
      </w:r>
      <w:r>
        <w:rPr>
          <w:sz w:val="24"/>
        </w:rPr>
        <w:t>деление ЭОР на самостоятельно оформленные модули, позволяющее их повторное использование или цитирование в других ЭОР.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5"/>
        </w:tabs>
        <w:spacing w:before="11" w:line="268" w:lineRule="auto"/>
        <w:ind w:right="493" w:firstLine="840"/>
        <w:jc w:val="both"/>
        <w:rPr>
          <w:sz w:val="24"/>
        </w:rPr>
      </w:pPr>
      <w:proofErr w:type="gramStart"/>
      <w:r>
        <w:rPr>
          <w:sz w:val="24"/>
        </w:rPr>
        <w:t>Обеспечивать в полном объеме образовательных программ, соответствие качества подготовки обучающихся установленным требованиям, соответств</w:t>
      </w:r>
      <w:r>
        <w:rPr>
          <w:sz w:val="24"/>
        </w:rPr>
        <w:t>ие применяемых форм, методов, средств обучения и воспитания возрастным, психофизическим особенностям, склонностям, способностям, интересам и потребностям обучающихся, присмотра и ухода за обучающимися, их содержания в соответствии с 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работников </w:t>
      </w:r>
      <w:r>
        <w:rPr>
          <w:spacing w:val="-2"/>
          <w:sz w:val="24"/>
        </w:rPr>
        <w:t>школы.</w:t>
      </w:r>
      <w:proofErr w:type="gramEnd"/>
    </w:p>
    <w:p w:rsidR="00EC5E64" w:rsidRDefault="00EC5E64">
      <w:pPr>
        <w:pStyle w:val="a3"/>
        <w:spacing w:before="51"/>
        <w:ind w:left="0" w:firstLine="0"/>
        <w:jc w:val="left"/>
      </w:pPr>
    </w:p>
    <w:p w:rsidR="00EC5E64" w:rsidRDefault="00960580">
      <w:pPr>
        <w:pStyle w:val="Heading1"/>
        <w:numPr>
          <w:ilvl w:val="0"/>
          <w:numId w:val="3"/>
        </w:numPr>
        <w:tabs>
          <w:tab w:val="left" w:pos="1186"/>
        </w:tabs>
        <w:ind w:left="1186"/>
        <w:jc w:val="both"/>
      </w:pPr>
      <w:r>
        <w:t>Формирование</w:t>
      </w:r>
      <w:r>
        <w:rPr>
          <w:spacing w:val="-6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rPr>
          <w:spacing w:val="-5"/>
        </w:rPr>
        <w:t>ЭОР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6"/>
        </w:tabs>
        <w:spacing w:before="45"/>
        <w:ind w:left="2176" w:hanging="575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ЭОР</w:t>
      </w:r>
    </w:p>
    <w:p w:rsidR="00EC5E64" w:rsidRDefault="00EC5E64">
      <w:pPr>
        <w:jc w:val="both"/>
        <w:rPr>
          <w:sz w:val="24"/>
        </w:rPr>
        <w:sectPr w:rsidR="00EC5E64">
          <w:pgSz w:w="11910" w:h="16840"/>
          <w:pgMar w:top="480" w:right="340" w:bottom="280" w:left="940" w:header="720" w:footer="720" w:gutter="0"/>
          <w:cols w:space="720"/>
        </w:sectPr>
      </w:pPr>
    </w:p>
    <w:p w:rsidR="00EC5E64" w:rsidRDefault="00960580">
      <w:pPr>
        <w:pStyle w:val="a5"/>
        <w:numPr>
          <w:ilvl w:val="2"/>
          <w:numId w:val="3"/>
        </w:numPr>
        <w:tabs>
          <w:tab w:val="left" w:pos="2175"/>
          <w:tab w:val="left" w:pos="9515"/>
        </w:tabs>
        <w:spacing w:before="66" w:line="266" w:lineRule="auto"/>
        <w:ind w:left="760" w:right="494" w:firstLine="84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ЭОР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z w:val="24"/>
        </w:rPr>
        <w:tab/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сторонние исполнители.</w:t>
      </w:r>
    </w:p>
    <w:p w:rsidR="00EC5E64" w:rsidRDefault="00960580">
      <w:pPr>
        <w:pStyle w:val="a5"/>
        <w:numPr>
          <w:ilvl w:val="2"/>
          <w:numId w:val="3"/>
        </w:numPr>
        <w:tabs>
          <w:tab w:val="left" w:pos="2176"/>
        </w:tabs>
        <w:spacing w:before="13"/>
        <w:ind w:left="2176" w:hanging="57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ЭОР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C5E64" w:rsidRDefault="00960580">
      <w:pPr>
        <w:pStyle w:val="a5"/>
        <w:numPr>
          <w:ilvl w:val="2"/>
          <w:numId w:val="3"/>
        </w:numPr>
        <w:tabs>
          <w:tab w:val="left" w:pos="2175"/>
          <w:tab w:val="left" w:pos="6987"/>
        </w:tabs>
        <w:spacing w:before="44" w:line="266" w:lineRule="auto"/>
        <w:ind w:left="760" w:right="503" w:firstLine="840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ЭОР</w:t>
      </w:r>
      <w:r>
        <w:rPr>
          <w:sz w:val="24"/>
        </w:rPr>
        <w:tab/>
        <w:t>методический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совет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проводят анализ обеспеченности дисциплин ЭОР.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6"/>
        </w:tabs>
        <w:spacing w:before="12"/>
        <w:ind w:left="2176" w:hanging="575"/>
        <w:rPr>
          <w:sz w:val="24"/>
        </w:rPr>
      </w:pP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ЭОР</w:t>
      </w:r>
      <w:r>
        <w:rPr>
          <w:spacing w:val="-1"/>
          <w:sz w:val="24"/>
        </w:rPr>
        <w:t xml:space="preserve"> </w:t>
      </w:r>
      <w:r>
        <w:rPr>
          <w:sz w:val="24"/>
        </w:rPr>
        <w:t>4.2.1. ЭОР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C5E64" w:rsidRDefault="00EC5E64">
      <w:pPr>
        <w:pStyle w:val="a3"/>
        <w:spacing w:before="128"/>
        <w:ind w:left="0" w:firstLine="0"/>
        <w:jc w:val="left"/>
      </w:pPr>
    </w:p>
    <w:p w:rsidR="00EC5E64" w:rsidRDefault="00960580">
      <w:pPr>
        <w:pStyle w:val="Heading1"/>
        <w:numPr>
          <w:ilvl w:val="0"/>
          <w:numId w:val="3"/>
        </w:numPr>
        <w:tabs>
          <w:tab w:val="left" w:pos="1186"/>
        </w:tabs>
        <w:ind w:left="1186"/>
        <w:jc w:val="both"/>
      </w:pPr>
      <w:r>
        <w:t>Авторские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имущественные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ЭОР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175"/>
        </w:tabs>
        <w:spacing w:before="44" w:line="266" w:lineRule="auto"/>
        <w:ind w:right="500" w:firstLine="840"/>
        <w:jc w:val="both"/>
        <w:rPr>
          <w:sz w:val="24"/>
        </w:rPr>
      </w:pPr>
      <w:r>
        <w:rPr>
          <w:sz w:val="24"/>
        </w:rPr>
        <w:t>Передача права использования ЭОР и способов его использования осуществляется на основании лицензионного договора, заключенного между разработчиком ЭОР и Школой.</w:t>
      </w:r>
    </w:p>
    <w:p w:rsidR="00EC5E64" w:rsidRDefault="00EC5E64">
      <w:pPr>
        <w:pStyle w:val="a3"/>
        <w:spacing w:before="36"/>
        <w:ind w:left="0" w:firstLine="0"/>
        <w:jc w:val="left"/>
      </w:pPr>
    </w:p>
    <w:p w:rsidR="00EC5E64" w:rsidRDefault="00960580">
      <w:pPr>
        <w:pStyle w:val="Heading1"/>
        <w:numPr>
          <w:ilvl w:val="0"/>
          <w:numId w:val="3"/>
        </w:numPr>
        <w:tabs>
          <w:tab w:val="left" w:pos="1246"/>
        </w:tabs>
        <w:ind w:left="1246" w:hanging="300"/>
        <w:jc w:val="both"/>
      </w:pP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ЭСО</w:t>
      </w:r>
    </w:p>
    <w:p w:rsidR="00EC5E64" w:rsidRDefault="00EC5E64">
      <w:pPr>
        <w:pStyle w:val="a3"/>
        <w:spacing w:before="0"/>
        <w:ind w:left="0" w:firstLine="0"/>
        <w:jc w:val="left"/>
        <w:rPr>
          <w:b/>
        </w:rPr>
      </w:pPr>
    </w:p>
    <w:p w:rsidR="00EC5E64" w:rsidRDefault="00EC5E64">
      <w:pPr>
        <w:pStyle w:val="a3"/>
        <w:spacing w:before="42"/>
        <w:ind w:left="0" w:firstLine="0"/>
        <w:jc w:val="left"/>
        <w:rPr>
          <w:b/>
        </w:rPr>
      </w:pPr>
    </w:p>
    <w:p w:rsidR="00EC5E64" w:rsidRDefault="00960580">
      <w:pPr>
        <w:pStyle w:val="a5"/>
        <w:numPr>
          <w:ilvl w:val="1"/>
          <w:numId w:val="3"/>
        </w:numPr>
        <w:tabs>
          <w:tab w:val="left" w:pos="2030"/>
        </w:tabs>
        <w:spacing w:line="259" w:lineRule="auto"/>
        <w:ind w:right="856" w:firstLine="850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доски,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</w:t>
      </w:r>
    </w:p>
    <w:p w:rsidR="00EC5E64" w:rsidRDefault="00960580">
      <w:pPr>
        <w:pStyle w:val="a3"/>
        <w:spacing w:before="0" w:line="259" w:lineRule="auto"/>
        <w:ind w:left="760" w:right="470" w:firstLine="0"/>
        <w:jc w:val="left"/>
      </w:pPr>
      <w:r>
        <w:t>д</w:t>
      </w:r>
      <w:r>
        <w:t>олжны иметь документы об оценке (подтверждении) соответствия. Использование ЭСО должно осуществляться при условии их соответствия Единым санитарн</w:t>
      </w:r>
      <w:proofErr w:type="gramStart"/>
      <w:r>
        <w:t>о-</w:t>
      </w:r>
      <w:proofErr w:type="gramEnd"/>
      <w:r>
        <w:t xml:space="preserve"> эпидемиологическим и гигиеническим требованиям к продукции (товарам), подлежащей санитарно-эпидемиологическо</w:t>
      </w:r>
      <w:r>
        <w:t>му надзору (контролю) Минимальная диагональ ЭСО должна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для монитора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-4"/>
        </w:rPr>
        <w:t xml:space="preserve"> </w:t>
      </w:r>
      <w:r>
        <w:t>компьютера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ноутбука -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39,6</w:t>
      </w:r>
      <w:r>
        <w:rPr>
          <w:spacing w:val="-3"/>
        </w:rPr>
        <w:t xml:space="preserve"> </w:t>
      </w:r>
      <w:r>
        <w:t>см, планшета - 26,6 см. Использование мониторов на основе электронно-лучевых трубок в образовательных организациях не допуска</w:t>
      </w:r>
      <w:r>
        <w:t>ется.</w:t>
      </w:r>
    </w:p>
    <w:p w:rsidR="00EC5E64" w:rsidRDefault="00960580">
      <w:pPr>
        <w:pStyle w:val="a5"/>
        <w:numPr>
          <w:ilvl w:val="1"/>
          <w:numId w:val="3"/>
        </w:numPr>
        <w:tabs>
          <w:tab w:val="left" w:pos="2030"/>
        </w:tabs>
        <w:spacing w:before="247" w:line="259" w:lineRule="auto"/>
        <w:ind w:right="508" w:firstLine="850"/>
        <w:rPr>
          <w:sz w:val="24"/>
        </w:rPr>
      </w:pPr>
      <w:r>
        <w:rPr>
          <w:sz w:val="24"/>
        </w:rPr>
        <w:t>Кабинеты информатики и работа с ЭСО должны соответствовать гигиеническим нормативам. При использовании ЭСО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 и перемен должна проводиться гимнастика для глаз. При использовании книжных учебных изданий 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</w:t>
      </w:r>
      <w:r>
        <w:rPr>
          <w:sz w:val="24"/>
        </w:rPr>
        <w:t>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осанки во время занятий должны проводиться соответствующие физические упражнения</w:t>
      </w:r>
    </w:p>
    <w:p w:rsidR="00EC5E64" w:rsidRDefault="00960580">
      <w:pPr>
        <w:pStyle w:val="a3"/>
        <w:spacing w:before="1" w:line="261" w:lineRule="auto"/>
        <w:ind w:left="760" w:right="516" w:firstLine="0"/>
      </w:pPr>
      <w:r>
        <w:t>(далее</w:t>
      </w:r>
      <w:r>
        <w:rPr>
          <w:spacing w:val="-9"/>
        </w:rPr>
        <w:t xml:space="preserve"> </w:t>
      </w:r>
      <w:r>
        <w:t>физкультминутки).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ЭСО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демонстрацией</w:t>
      </w:r>
      <w:r>
        <w:rPr>
          <w:spacing w:val="-2"/>
        </w:rPr>
        <w:t xml:space="preserve"> </w:t>
      </w:r>
      <w:r>
        <w:t>обучающих</w:t>
      </w:r>
      <w:r>
        <w:rPr>
          <w:spacing w:val="-7"/>
        </w:rPr>
        <w:t xml:space="preserve"> </w:t>
      </w:r>
      <w:r>
        <w:t>фильмов, программ или иной информации, предусматрива</w:t>
      </w:r>
      <w:r>
        <w:t>ющих ее фиксацию в тетрадях</w:t>
      </w:r>
    </w:p>
    <w:p w:rsidR="00EC5E64" w:rsidRDefault="00960580">
      <w:pPr>
        <w:pStyle w:val="a3"/>
        <w:spacing w:before="0" w:line="270" w:lineRule="exact"/>
        <w:ind w:left="760" w:firstLine="0"/>
      </w:pPr>
      <w:r>
        <w:t>воспитанниками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12"/>
        </w:rPr>
        <w:t xml:space="preserve"> </w:t>
      </w:r>
      <w:r>
        <w:rPr>
          <w:spacing w:val="-2"/>
        </w:rPr>
        <w:t>использования</w:t>
      </w:r>
    </w:p>
    <w:p w:rsidR="00EC5E64" w:rsidRDefault="00960580">
      <w:pPr>
        <w:pStyle w:val="a3"/>
        <w:spacing w:before="24"/>
        <w:ind w:left="760" w:firstLine="0"/>
      </w:pPr>
      <w:r>
        <w:t>экрана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EC5E64" w:rsidRDefault="00960580">
      <w:pPr>
        <w:pStyle w:val="a3"/>
        <w:spacing w:before="19" w:line="259" w:lineRule="auto"/>
        <w:ind w:left="760" w:right="601" w:firstLine="0"/>
      </w:pP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Общая продолжительность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ЭСО на уроке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 для</w:t>
      </w:r>
      <w:r>
        <w:rPr>
          <w:spacing w:val="-1"/>
        </w:rPr>
        <w:t xml:space="preserve"> </w:t>
      </w:r>
      <w:r>
        <w:t>интерактивной доски -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 -</w:t>
      </w:r>
      <w:r>
        <w:rPr>
          <w:spacing w:val="-1"/>
        </w:rPr>
        <w:t xml:space="preserve"> </w:t>
      </w:r>
      <w:r>
        <w:t>20 минут, старше 10 лет - 30 минут; компьютера - для детей 1 - 2 классов - 20 минут, 3 - 4 классов -</w:t>
      </w:r>
    </w:p>
    <w:p w:rsidR="00EC5E64" w:rsidRDefault="00960580">
      <w:pPr>
        <w:pStyle w:val="a3"/>
        <w:spacing w:before="0" w:line="272" w:lineRule="exact"/>
        <w:ind w:left="760" w:firstLine="0"/>
      </w:pPr>
      <w:r>
        <w:t>25</w:t>
      </w:r>
      <w:r>
        <w:rPr>
          <w:spacing w:val="-2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классов -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EC5E64" w:rsidRDefault="00EC5E64">
      <w:pPr>
        <w:pStyle w:val="a3"/>
        <w:spacing w:before="153"/>
        <w:ind w:left="0" w:firstLine="0"/>
        <w:jc w:val="left"/>
        <w:rPr>
          <w:sz w:val="20"/>
        </w:rPr>
      </w:pPr>
    </w:p>
    <w:p w:rsidR="00EC5E64" w:rsidRDefault="00EC5E64">
      <w:pPr>
        <w:rPr>
          <w:sz w:val="20"/>
        </w:rPr>
        <w:sectPr w:rsidR="00EC5E64">
          <w:pgSz w:w="11910" w:h="16840"/>
          <w:pgMar w:top="480" w:right="340" w:bottom="280" w:left="940" w:header="720" w:footer="720" w:gutter="0"/>
          <w:cols w:space="720"/>
        </w:sectPr>
      </w:pPr>
    </w:p>
    <w:p w:rsidR="00EC5E64" w:rsidRDefault="00EC5E64" w:rsidP="00960580">
      <w:pPr>
        <w:spacing w:before="101"/>
        <w:ind w:left="111"/>
        <w:rPr>
          <w:rFonts w:ascii="Tahoma" w:hAnsi="Tahoma"/>
          <w:sz w:val="14"/>
        </w:rPr>
      </w:pPr>
    </w:p>
    <w:sectPr w:rsidR="00EC5E64" w:rsidSect="00EC5E64">
      <w:type w:val="continuous"/>
      <w:pgSz w:w="11910" w:h="16840"/>
      <w:pgMar w:top="1300" w:right="340" w:bottom="280" w:left="940" w:header="720" w:footer="720" w:gutter="0"/>
      <w:cols w:num="2" w:space="720" w:equalWidth="0">
        <w:col w:w="5144" w:space="191"/>
        <w:col w:w="52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B9"/>
    <w:multiLevelType w:val="hybridMultilevel"/>
    <w:tmpl w:val="CDCA5FEC"/>
    <w:lvl w:ilvl="0" w:tplc="352AEC02">
      <w:numFmt w:val="bullet"/>
      <w:lvlText w:val="•"/>
      <w:lvlJc w:val="left"/>
      <w:pPr>
        <w:ind w:left="760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E8384A">
      <w:numFmt w:val="bullet"/>
      <w:lvlText w:val="•"/>
      <w:lvlJc w:val="left"/>
      <w:pPr>
        <w:ind w:left="1746" w:hanging="576"/>
      </w:pPr>
      <w:rPr>
        <w:rFonts w:hint="default"/>
        <w:lang w:val="ru-RU" w:eastAsia="en-US" w:bidi="ar-SA"/>
      </w:rPr>
    </w:lvl>
    <w:lvl w:ilvl="2" w:tplc="DEA4F15C">
      <w:numFmt w:val="bullet"/>
      <w:lvlText w:val="•"/>
      <w:lvlJc w:val="left"/>
      <w:pPr>
        <w:ind w:left="2733" w:hanging="576"/>
      </w:pPr>
      <w:rPr>
        <w:rFonts w:hint="default"/>
        <w:lang w:val="ru-RU" w:eastAsia="en-US" w:bidi="ar-SA"/>
      </w:rPr>
    </w:lvl>
    <w:lvl w:ilvl="3" w:tplc="FDB0CD60">
      <w:numFmt w:val="bullet"/>
      <w:lvlText w:val="•"/>
      <w:lvlJc w:val="left"/>
      <w:pPr>
        <w:ind w:left="3719" w:hanging="576"/>
      </w:pPr>
      <w:rPr>
        <w:rFonts w:hint="default"/>
        <w:lang w:val="ru-RU" w:eastAsia="en-US" w:bidi="ar-SA"/>
      </w:rPr>
    </w:lvl>
    <w:lvl w:ilvl="4" w:tplc="6332F684">
      <w:numFmt w:val="bullet"/>
      <w:lvlText w:val="•"/>
      <w:lvlJc w:val="left"/>
      <w:pPr>
        <w:ind w:left="4706" w:hanging="576"/>
      </w:pPr>
      <w:rPr>
        <w:rFonts w:hint="default"/>
        <w:lang w:val="ru-RU" w:eastAsia="en-US" w:bidi="ar-SA"/>
      </w:rPr>
    </w:lvl>
    <w:lvl w:ilvl="5" w:tplc="E034E590">
      <w:numFmt w:val="bullet"/>
      <w:lvlText w:val="•"/>
      <w:lvlJc w:val="left"/>
      <w:pPr>
        <w:ind w:left="5692" w:hanging="576"/>
      </w:pPr>
      <w:rPr>
        <w:rFonts w:hint="default"/>
        <w:lang w:val="ru-RU" w:eastAsia="en-US" w:bidi="ar-SA"/>
      </w:rPr>
    </w:lvl>
    <w:lvl w:ilvl="6" w:tplc="685ADA88">
      <w:numFmt w:val="bullet"/>
      <w:lvlText w:val="•"/>
      <w:lvlJc w:val="left"/>
      <w:pPr>
        <w:ind w:left="6679" w:hanging="576"/>
      </w:pPr>
      <w:rPr>
        <w:rFonts w:hint="default"/>
        <w:lang w:val="ru-RU" w:eastAsia="en-US" w:bidi="ar-SA"/>
      </w:rPr>
    </w:lvl>
    <w:lvl w:ilvl="7" w:tplc="24181AB4">
      <w:numFmt w:val="bullet"/>
      <w:lvlText w:val="•"/>
      <w:lvlJc w:val="left"/>
      <w:pPr>
        <w:ind w:left="7665" w:hanging="576"/>
      </w:pPr>
      <w:rPr>
        <w:rFonts w:hint="default"/>
        <w:lang w:val="ru-RU" w:eastAsia="en-US" w:bidi="ar-SA"/>
      </w:rPr>
    </w:lvl>
    <w:lvl w:ilvl="8" w:tplc="CCE05DA2">
      <w:numFmt w:val="bullet"/>
      <w:lvlText w:val="•"/>
      <w:lvlJc w:val="left"/>
      <w:pPr>
        <w:ind w:left="8652" w:hanging="576"/>
      </w:pPr>
      <w:rPr>
        <w:rFonts w:hint="default"/>
        <w:lang w:val="ru-RU" w:eastAsia="en-US" w:bidi="ar-SA"/>
      </w:rPr>
    </w:lvl>
  </w:abstractNum>
  <w:abstractNum w:abstractNumId="1">
    <w:nsid w:val="3DC91052"/>
    <w:multiLevelType w:val="hybridMultilevel"/>
    <w:tmpl w:val="88DE4AD0"/>
    <w:lvl w:ilvl="0" w:tplc="7196DFE4">
      <w:numFmt w:val="bullet"/>
      <w:lvlText w:val="•"/>
      <w:lvlJc w:val="left"/>
      <w:pPr>
        <w:ind w:left="760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A21D3E">
      <w:numFmt w:val="bullet"/>
      <w:lvlText w:val="•"/>
      <w:lvlJc w:val="left"/>
      <w:pPr>
        <w:ind w:left="1746" w:hanging="576"/>
      </w:pPr>
      <w:rPr>
        <w:rFonts w:hint="default"/>
        <w:lang w:val="ru-RU" w:eastAsia="en-US" w:bidi="ar-SA"/>
      </w:rPr>
    </w:lvl>
    <w:lvl w:ilvl="2" w:tplc="14021964">
      <w:numFmt w:val="bullet"/>
      <w:lvlText w:val="•"/>
      <w:lvlJc w:val="left"/>
      <w:pPr>
        <w:ind w:left="2733" w:hanging="576"/>
      </w:pPr>
      <w:rPr>
        <w:rFonts w:hint="default"/>
        <w:lang w:val="ru-RU" w:eastAsia="en-US" w:bidi="ar-SA"/>
      </w:rPr>
    </w:lvl>
    <w:lvl w:ilvl="3" w:tplc="8D103CB2">
      <w:numFmt w:val="bullet"/>
      <w:lvlText w:val="•"/>
      <w:lvlJc w:val="left"/>
      <w:pPr>
        <w:ind w:left="3719" w:hanging="576"/>
      </w:pPr>
      <w:rPr>
        <w:rFonts w:hint="default"/>
        <w:lang w:val="ru-RU" w:eastAsia="en-US" w:bidi="ar-SA"/>
      </w:rPr>
    </w:lvl>
    <w:lvl w:ilvl="4" w:tplc="0D46A54C">
      <w:numFmt w:val="bullet"/>
      <w:lvlText w:val="•"/>
      <w:lvlJc w:val="left"/>
      <w:pPr>
        <w:ind w:left="4706" w:hanging="576"/>
      </w:pPr>
      <w:rPr>
        <w:rFonts w:hint="default"/>
        <w:lang w:val="ru-RU" w:eastAsia="en-US" w:bidi="ar-SA"/>
      </w:rPr>
    </w:lvl>
    <w:lvl w:ilvl="5" w:tplc="FB8482D6">
      <w:numFmt w:val="bullet"/>
      <w:lvlText w:val="•"/>
      <w:lvlJc w:val="left"/>
      <w:pPr>
        <w:ind w:left="5692" w:hanging="576"/>
      </w:pPr>
      <w:rPr>
        <w:rFonts w:hint="default"/>
        <w:lang w:val="ru-RU" w:eastAsia="en-US" w:bidi="ar-SA"/>
      </w:rPr>
    </w:lvl>
    <w:lvl w:ilvl="6" w:tplc="E48C9206">
      <w:numFmt w:val="bullet"/>
      <w:lvlText w:val="•"/>
      <w:lvlJc w:val="left"/>
      <w:pPr>
        <w:ind w:left="6679" w:hanging="576"/>
      </w:pPr>
      <w:rPr>
        <w:rFonts w:hint="default"/>
        <w:lang w:val="ru-RU" w:eastAsia="en-US" w:bidi="ar-SA"/>
      </w:rPr>
    </w:lvl>
    <w:lvl w:ilvl="7" w:tplc="8378F478">
      <w:numFmt w:val="bullet"/>
      <w:lvlText w:val="•"/>
      <w:lvlJc w:val="left"/>
      <w:pPr>
        <w:ind w:left="7665" w:hanging="576"/>
      </w:pPr>
      <w:rPr>
        <w:rFonts w:hint="default"/>
        <w:lang w:val="ru-RU" w:eastAsia="en-US" w:bidi="ar-SA"/>
      </w:rPr>
    </w:lvl>
    <w:lvl w:ilvl="8" w:tplc="456467C0">
      <w:numFmt w:val="bullet"/>
      <w:lvlText w:val="•"/>
      <w:lvlJc w:val="left"/>
      <w:pPr>
        <w:ind w:left="8652" w:hanging="576"/>
      </w:pPr>
      <w:rPr>
        <w:rFonts w:hint="default"/>
        <w:lang w:val="ru-RU" w:eastAsia="en-US" w:bidi="ar-SA"/>
      </w:rPr>
    </w:lvl>
  </w:abstractNum>
  <w:abstractNum w:abstractNumId="2">
    <w:nsid w:val="42003054"/>
    <w:multiLevelType w:val="multilevel"/>
    <w:tmpl w:val="CAE42182"/>
    <w:lvl w:ilvl="0">
      <w:start w:val="2"/>
      <w:numFmt w:val="decimal"/>
      <w:lvlText w:val="%1."/>
      <w:lvlJc w:val="left"/>
      <w:pPr>
        <w:ind w:left="183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1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2" w:hanging="420"/>
      </w:pPr>
      <w:rPr>
        <w:rFonts w:hint="default"/>
        <w:lang w:val="ru-RU" w:eastAsia="en-US" w:bidi="ar-SA"/>
      </w:rPr>
    </w:lvl>
  </w:abstractNum>
  <w:abstractNum w:abstractNumId="3">
    <w:nsid w:val="46422152"/>
    <w:multiLevelType w:val="hybridMultilevel"/>
    <w:tmpl w:val="F29A8CE0"/>
    <w:lvl w:ilvl="0" w:tplc="0FC69704">
      <w:numFmt w:val="bullet"/>
      <w:lvlText w:val="•"/>
      <w:lvlJc w:val="left"/>
      <w:pPr>
        <w:ind w:left="760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A2530">
      <w:numFmt w:val="bullet"/>
      <w:lvlText w:val="•"/>
      <w:lvlJc w:val="left"/>
      <w:pPr>
        <w:ind w:left="1746" w:hanging="576"/>
      </w:pPr>
      <w:rPr>
        <w:rFonts w:hint="default"/>
        <w:lang w:val="ru-RU" w:eastAsia="en-US" w:bidi="ar-SA"/>
      </w:rPr>
    </w:lvl>
    <w:lvl w:ilvl="2" w:tplc="17BA9A30">
      <w:numFmt w:val="bullet"/>
      <w:lvlText w:val="•"/>
      <w:lvlJc w:val="left"/>
      <w:pPr>
        <w:ind w:left="2733" w:hanging="576"/>
      </w:pPr>
      <w:rPr>
        <w:rFonts w:hint="default"/>
        <w:lang w:val="ru-RU" w:eastAsia="en-US" w:bidi="ar-SA"/>
      </w:rPr>
    </w:lvl>
    <w:lvl w:ilvl="3" w:tplc="AFBE88DA">
      <w:numFmt w:val="bullet"/>
      <w:lvlText w:val="•"/>
      <w:lvlJc w:val="left"/>
      <w:pPr>
        <w:ind w:left="3719" w:hanging="576"/>
      </w:pPr>
      <w:rPr>
        <w:rFonts w:hint="default"/>
        <w:lang w:val="ru-RU" w:eastAsia="en-US" w:bidi="ar-SA"/>
      </w:rPr>
    </w:lvl>
    <w:lvl w:ilvl="4" w:tplc="B8B0E4AA">
      <w:numFmt w:val="bullet"/>
      <w:lvlText w:val="•"/>
      <w:lvlJc w:val="left"/>
      <w:pPr>
        <w:ind w:left="4706" w:hanging="576"/>
      </w:pPr>
      <w:rPr>
        <w:rFonts w:hint="default"/>
        <w:lang w:val="ru-RU" w:eastAsia="en-US" w:bidi="ar-SA"/>
      </w:rPr>
    </w:lvl>
    <w:lvl w:ilvl="5" w:tplc="06821BA0">
      <w:numFmt w:val="bullet"/>
      <w:lvlText w:val="•"/>
      <w:lvlJc w:val="left"/>
      <w:pPr>
        <w:ind w:left="5692" w:hanging="576"/>
      </w:pPr>
      <w:rPr>
        <w:rFonts w:hint="default"/>
        <w:lang w:val="ru-RU" w:eastAsia="en-US" w:bidi="ar-SA"/>
      </w:rPr>
    </w:lvl>
    <w:lvl w:ilvl="6" w:tplc="0D943482">
      <w:numFmt w:val="bullet"/>
      <w:lvlText w:val="•"/>
      <w:lvlJc w:val="left"/>
      <w:pPr>
        <w:ind w:left="6679" w:hanging="576"/>
      </w:pPr>
      <w:rPr>
        <w:rFonts w:hint="default"/>
        <w:lang w:val="ru-RU" w:eastAsia="en-US" w:bidi="ar-SA"/>
      </w:rPr>
    </w:lvl>
    <w:lvl w:ilvl="7" w:tplc="B36E3B62">
      <w:numFmt w:val="bullet"/>
      <w:lvlText w:val="•"/>
      <w:lvlJc w:val="left"/>
      <w:pPr>
        <w:ind w:left="7665" w:hanging="576"/>
      </w:pPr>
      <w:rPr>
        <w:rFonts w:hint="default"/>
        <w:lang w:val="ru-RU" w:eastAsia="en-US" w:bidi="ar-SA"/>
      </w:rPr>
    </w:lvl>
    <w:lvl w:ilvl="8" w:tplc="AE8CE4AE">
      <w:numFmt w:val="bullet"/>
      <w:lvlText w:val="•"/>
      <w:lvlJc w:val="left"/>
      <w:pPr>
        <w:ind w:left="8652" w:hanging="576"/>
      </w:pPr>
      <w:rPr>
        <w:rFonts w:hint="default"/>
        <w:lang w:val="ru-RU" w:eastAsia="en-US" w:bidi="ar-SA"/>
      </w:rPr>
    </w:lvl>
  </w:abstractNum>
  <w:abstractNum w:abstractNumId="4">
    <w:nsid w:val="4AC93EF0"/>
    <w:multiLevelType w:val="multilevel"/>
    <w:tmpl w:val="00E6B5CA"/>
    <w:lvl w:ilvl="0">
      <w:start w:val="1"/>
      <w:numFmt w:val="decimal"/>
      <w:lvlText w:val="%1"/>
      <w:lvlJc w:val="left"/>
      <w:pPr>
        <w:ind w:left="177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6" w:hanging="4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0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5E64"/>
    <w:rsid w:val="00960580"/>
    <w:rsid w:val="00EC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E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5E64"/>
    <w:pPr>
      <w:spacing w:before="44"/>
      <w:ind w:left="745" w:firstLine="8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5E64"/>
    <w:pPr>
      <w:ind w:left="2256" w:hanging="66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C5E64"/>
    <w:pPr>
      <w:spacing w:before="320"/>
      <w:ind w:left="2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5E64"/>
    <w:pPr>
      <w:ind w:left="760" w:firstLine="840"/>
      <w:jc w:val="both"/>
    </w:pPr>
  </w:style>
  <w:style w:type="paragraph" w:customStyle="1" w:styleId="TableParagraph">
    <w:name w:val="Table Paragraph"/>
    <w:basedOn w:val="a"/>
    <w:uiPriority w:val="1"/>
    <w:qFormat/>
    <w:rsid w:val="00EC5E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2332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моноблок</cp:lastModifiedBy>
  <cp:revision>2</cp:revision>
  <dcterms:created xsi:type="dcterms:W3CDTF">2023-10-13T02:00:00Z</dcterms:created>
  <dcterms:modified xsi:type="dcterms:W3CDTF">2023-10-13T02:04:00Z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2023-10-13T00:00:00Z</vt:filetime>
  </property>
  <property fmtid="{D5CDD505-2E9C-101B-9397-08002B2CF9AE}" pid="5" name="Producer">
    <vt:lpwstr>Сервис обработки PDF</vt:lpwstr>
  </property>
</Properties>
</file>